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cc0e1d2eb4493" w:history="1">
              <w:r>
                <w:rPr>
                  <w:rStyle w:val="Hyperlink"/>
                </w:rPr>
                <w:t>2025-2031年全球与中国GMP级细胞因子行业发展研究分析及市场前景预测报告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cc0e1d2eb4493" w:history="1">
              <w:r>
                <w:rPr>
                  <w:rStyle w:val="Hyperlink"/>
                </w:rPr>
                <w:t>2025-2031年全球与中国GMP级细胞因子行业发展研究分析及市场前景预测报告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cc0e1d2eb4493" w:history="1">
                <w:r>
                  <w:rPr>
                    <w:rStyle w:val="Hyperlink"/>
                  </w:rPr>
                  <w:t>https://www.20087.com/0/63/GMPJiXiBaoYinZiQianJing.html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P级细胞因子是一类在生物制药、细胞治疗、疫苗研发和免疫调节研究中广泛应用的关键生物活性蛋白，其生产过程需符合良好生产规范（GMP）标准，确保产品的纯度、稳定性和安全性。目前，GMP级细胞因子在表达系统、纯化工艺和质量控制方面持续优化，涵盖IL系列、IFN系列、TNF、生长因子等多种类型，部分产品采用CHO细胞或大肠杆菌表达系统，结合高效层析纯化和病毒灭活工艺，提升其在临床和研发应用中的可靠性。随着细胞与基因治疗（CGT）产业的快速发展，GMP级细胞因子逐步向高活性、低内毒素和批次一致性方向演进。然而，由于其生产工艺复杂、成本高昂，且对存储和运输条件要求严格，其在中小型研究机构中的普及仍受到一定限制。</w:t>
      </w:r>
      <w:r>
        <w:rPr>
          <w:rFonts w:hint="eastAsia"/>
        </w:rPr>
        <w:br/>
      </w:r>
      <w:r>
        <w:rPr>
          <w:rFonts w:hint="eastAsia"/>
        </w:rPr>
        <w:t>　　未来，GMP级细胞因子将朝着高表达、低残留和智能化生产方向发展，通过优化表达载体、引入合成生物学技术和自动化纯化流程，提升产品的生产效率和批间一致性。同时，随着细胞治疗和组织工程的发展，GMP级细胞因子将更多地与三维培养体系、类器官诱导和干细胞定向分化结合，拓展其在再生医学和精准医疗中的应用。此外，行业将加强对多因子组合应用和标准化评价体系的研究，推动细胞因子产品向功能导向型和临床导向型方向发展。整体来看，GMP级细胞因子将在技术创新、应用拓展和质量管理方面持续演进，成为生物制药和细胞治疗产业链中重要的核心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cc0e1d2eb4493" w:history="1">
        <w:r>
          <w:rPr>
            <w:rStyle w:val="Hyperlink"/>
          </w:rPr>
          <w:t>2025-2031年全球与中国GMP级细胞因子行业发展研究分析及市场前景预测报告</w:t>
        </w:r>
      </w:hyperlink>
      <w:r>
        <w:rPr>
          <w:rFonts w:hint="eastAsia"/>
        </w:rPr>
        <w:t>》基于详实数据，从市场规模、需求变化及价格动态等维度，全面解析了GMP级细胞因子行业的现状与发展趋势，并对GMP级细胞因子产业链各环节进行了系统性探讨。报告科学预测了GMP级细胞因子行业未来发展方向，重点分析了GMP级细胞因子技术现状及创新路径，同时聚焦GMP级细胞因子重点企业的经营表现，评估了市场竞争格局、品牌影响力及市场集中度。通过对细分市场的深入研究及SWOT分析，报告揭示了GMP级细胞因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GMP级细胞因子市场概述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按照不同产品类型，GMP级细胞因子主要可以分为如下几个类别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全球不同产品类型GMP级细胞因子销售额增长趋势2020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肿瘤坏死因子</w:t>
      </w:r>
      <w:r>
        <w:rPr>
          <w:rFonts w:hint="eastAsia"/>
        </w:rPr>
        <w:br/>
      </w:r>
      <w:r>
        <w:rPr>
          <w:rFonts w:hint="eastAsia"/>
        </w:rPr>
        <w:t>　　　　1.2.3 淋巴因子</w:t>
      </w:r>
      <w:r>
        <w:rPr>
          <w:rFonts w:hint="eastAsia"/>
        </w:rPr>
        <w:br/>
      </w:r>
      <w:r>
        <w:rPr>
          <w:rFonts w:hint="eastAsia"/>
        </w:rPr>
        <w:t>　　　　1.2.4 干扰素</w:t>
      </w:r>
      <w:r>
        <w:rPr>
          <w:rFonts w:hint="eastAsia"/>
        </w:rPr>
        <w:br/>
      </w:r>
      <w:r>
        <w:rPr>
          <w:rFonts w:hint="eastAsia"/>
        </w:rPr>
        <w:t>　　　　1.2.5 表皮生长因子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从不同应用，GMP级细胞因子主要包括如下几个方面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全球不同应用GMP级细胞因子销售额增长趋势2020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癌症和恶性肿瘤</w:t>
      </w:r>
      <w:r>
        <w:rPr>
          <w:rFonts w:hint="eastAsia"/>
        </w:rPr>
        <w:br/>
      </w:r>
      <w:r>
        <w:rPr>
          <w:rFonts w:hint="eastAsia"/>
        </w:rPr>
        <w:t>　　　　1.3.3 哮喘或气道炎症</w:t>
      </w:r>
      <w:r>
        <w:rPr>
          <w:rFonts w:hint="eastAsia"/>
        </w:rPr>
        <w:br/>
      </w:r>
      <w:r>
        <w:rPr>
          <w:rFonts w:hint="eastAsia"/>
        </w:rPr>
        <w:t>　　　　1.3.4 关节炎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GMP级细胞因子行业背景、发展历史、现状及趋势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GMP级细胞因子行业目前现状分析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GMP级细胞因子发展趋势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全球GMP级细胞因子总体规模分析</w:t>
      </w:r>
      <w:r>
        <w:rPr>
          <w:rFonts w:hint="eastAsia"/>
        </w:rPr>
        <w:br/>
      </w:r>
      <w:r>
        <w:rPr>
          <w:rFonts w:hint="eastAsia"/>
        </w:rPr>
        <w:t>　　2.1 全球GMP级细胞因子供需现状及预测（2020-2031）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全球GMP级细胞因子产能、产量、产能利用率及发展趋势（2020-2031）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全球GMP级细胞因子产量、需求量及发展趋势（2020-2031）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全球主要地区GMP级细胞因子产量及发展趋势（2020-2031）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全球主要地区GMP级细胞因子产量（2020-2025）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全球主要地区GMP级细胞因子产量（2026-2031）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全球主要地区GMP级细胞因子产量市场份额（2020-2031）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中国GMP级细胞因子供需现状及预测（2020-2031）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中国GMP级细胞因子产能、产量、产能利用率及发展趋势（2020-2031）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中国GMP级细胞因子产量、市场需求量及发展趋势（2020-2031）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全球GMP级细胞因子销量及销售额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全球市场GMP级细胞因子销售额（2020-2031）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全球市场GMP级细胞因子销量（2020-2031）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全球市场GMP级细胞因子价格趋势（2020-2031）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全球GMP级细胞因子主要地区分析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全球主要地区GMP级细胞因子市场规模分析：2020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全球主要地区GMP级细胞因子销售收入及市场份额（2020-2025年）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全球主要地区GMP级细胞因子销售收入预测（2026-2031年）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全球主要地区GMP级细胞因子销量分析：2020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全球主要地区GMP级细胞因子销量及市场份额（2020-2025年）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全球主要地区GMP级细胞因子销量及市场份额预测（2026-2031）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印度市场GMP级细胞因子销量、收入及增长率（2020-2031）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全球市场主要厂商GMP级细胞因子产能市场份额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全球市场主要厂商GMP级细胞因子销量（2020-2025）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全球市场主要厂商GMP级细胞因子销量（2020-2025）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全球市场主要厂商GMP级细胞因子销售收入（2020-2025）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全球市场主要厂商GMP级细胞因子销售价格（2020-2025）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2024年全球主要生产商GMP级细胞因子收入排名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中国市场主要厂商GMP级细胞因子销量（2020-2025）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中国市场主要厂商GMP级细胞因子销量（2020-2025）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中国市场主要厂商GMP级细胞因子销售收入（2020-2025）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2024年中国主要生产商GMP级细胞因子收入排名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中国市场主要厂商GMP级细胞因子销售价格（2020-2025）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全球主要厂商GMP级细胞因子总部及产地分布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全球主要厂商成立时间及GMP级细胞因子商业化日期</w:t>
      </w:r>
      <w:r>
        <w:rPr>
          <w:rFonts w:hint="eastAsia"/>
        </w:rPr>
        <w:br/>
      </w:r>
      <w:r>
        <w:rPr>
          <w:rFonts w:hint="eastAsia"/>
        </w:rPr>
        <w:t>　　4.6 全球主要厂商GMP级细胞因子产品类型及应用</w:t>
      </w:r>
      <w:r>
        <w:rPr>
          <w:rFonts w:hint="eastAsia"/>
        </w:rPr>
        <w:br/>
      </w:r>
      <w:r>
        <w:rPr>
          <w:rFonts w:hint="eastAsia"/>
        </w:rPr>
        <w:t>　　4.7 GMP级细胞因子行业集中度、竞争程度分析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GMP级细胞因子行业集中度分析：2024年全球Top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全球GMP级细胞因子第一梯队、第二梯队和第三梯队生产商（品牌）及市场份额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GMP级细胞因子销量、收入、价格及毛利率（2020-2025）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不同产品类型GMP级细胞因子分析</w:t>
      </w:r>
      <w:r>
        <w:rPr>
          <w:rFonts w:hint="eastAsia"/>
        </w:rPr>
        <w:br/>
      </w:r>
      <w:r>
        <w:rPr>
          <w:rFonts w:hint="eastAsia"/>
        </w:rPr>
        <w:t>　　6.1 全球不同产品类型GMP级细胞因子销量（2020-2031）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全球不同产品类型GMP级细胞因子销量及市场份额（2020-2025）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全球不同产品类型GMP级细胞因子销量预测（2026-2031）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全球不同产品类型GMP级细胞因子收入（2020-2031）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全球不同产品类型GMP级细胞因子收入及市场份额（2020-2025）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全球不同产品类型GMP级细胞因子收入预测（2026-2031）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全球不同产品类型GMP级细胞因子价格走势（2020-2031）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不同应用GMP级细胞因子分析</w:t>
      </w:r>
      <w:r>
        <w:rPr>
          <w:rFonts w:hint="eastAsia"/>
        </w:rPr>
        <w:br/>
      </w:r>
      <w:r>
        <w:rPr>
          <w:rFonts w:hint="eastAsia"/>
        </w:rPr>
        <w:t>　　7.1 全球不同应用GMP级细胞因子销量（2020-2031）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全球不同应用GMP级细胞因子销量及市场份额（2020-2025）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全球不同应用GMP级细胞因子销量预测（2026-2031）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全球不同应用GMP级细胞因子收入（2020-2031）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全球不同应用GMP级细胞因子收入及市场份额（2020-2025）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全球不同应用GMP级细胞因子收入预测（2026-2031）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全球不同应用GMP级细胞因子价格走势（2020-2031）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GMP级细胞因子产业链分析</w:t>
      </w:r>
      <w:r>
        <w:rPr>
          <w:rFonts w:hint="eastAsia"/>
        </w:rPr>
        <w:br/>
      </w:r>
      <w:r>
        <w:rPr>
          <w:rFonts w:hint="eastAsia"/>
        </w:rPr>
        <w:t>　　8.2 GMP级细胞因子工艺制造技术分析</w:t>
      </w:r>
      <w:r>
        <w:rPr>
          <w:rFonts w:hint="eastAsia"/>
        </w:rPr>
        <w:br/>
      </w:r>
      <w:r>
        <w:rPr>
          <w:rFonts w:hint="eastAsia"/>
        </w:rPr>
        <w:t>　　8.3 GMP级细胞因子产业上游供应分析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GMP级细胞因子下游客户分析</w:t>
      </w:r>
      <w:r>
        <w:rPr>
          <w:rFonts w:hint="eastAsia"/>
        </w:rPr>
        <w:br/>
      </w:r>
      <w:r>
        <w:rPr>
          <w:rFonts w:hint="eastAsia"/>
        </w:rPr>
        <w:t>　　8.5 GMP级细胞因子销售渠道分析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GMP级细胞因子行业发展机遇及主要驱动因素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GMP级细胞因子行业发展面临的风险</w:t>
      </w:r>
      <w:r>
        <w:rPr>
          <w:rFonts w:hint="eastAsia"/>
        </w:rPr>
        <w:br/>
      </w:r>
      <w:r>
        <w:rPr>
          <w:rFonts w:hint="eastAsia"/>
        </w:rPr>
        <w:t>　　9.3 GMP级细胞因子行业政策分析</w:t>
      </w:r>
      <w:r>
        <w:rPr>
          <w:rFonts w:hint="eastAsia"/>
        </w:rPr>
        <w:br/>
      </w:r>
      <w:r>
        <w:rPr>
          <w:rFonts w:hint="eastAsia"/>
        </w:rPr>
        <w:t>　　9.4 GMP级细胞因子中国企业SWOT分析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全球不同产品类型GMP级细胞因子销售额增长（CAGR）趋势2020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GMP级细胞因子行业目前发展现状</w:t>
      </w:r>
      <w:r>
        <w:rPr>
          <w:rFonts w:hint="eastAsia"/>
        </w:rPr>
        <w:br/>
      </w:r>
      <w:r>
        <w:rPr>
          <w:rFonts w:hint="eastAsia"/>
        </w:rPr>
        <w:t>　　表 4： GMP级细胞因子发展趋势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全球主要地区GMP级细胞因子产量增速（CAGR）：（2020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全球主要地区GMP级细胞因子产量（2020-2025）&amp;（千克）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全球主要地区GMP级细胞因子产量（2026-2031）&amp;（千克）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全球主要地区GMP级细胞因子产量市场份额（2020-2025）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全球主要地区GMP级细胞因子产量（2026-2031）&amp;（千克）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全球主要地区GMP级细胞因子销售收入增速：（2020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全球主要地区GMP级细胞因子销售收入（2020-2025）&amp;（百万美元）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全球主要地区GMP级细胞因子销售收入市场份额（2020-2025）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全球主要地区GMP级细胞因子收入（2026-2031）&amp;（百万美元）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全球主要地区GMP级细胞因子收入市场份额（2026-2031）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全球主要地区GMP级细胞因子销量（千克）：2020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全球主要地区GMP级细胞因子销量（2020-2025）&amp;（千克）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全球主要地区GMP级细胞因子销量市场份额（2020-2025）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全球主要地区GMP级细胞因子销量（2026-2031）&amp;（千克）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全球主要地区GMP级细胞因子销量份额（2026-2031）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全球市场主要厂商GMP级细胞因子产能（2024-2025）&amp;（千克）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全球市场主要厂商GMP级细胞因子销量（2020-2025）&amp;（千克）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全球市场主要厂商GMP级细胞因子销量市场份额（2020-2025）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全球市场主要厂商GMP级细胞因子销售收入（2020-2025）&amp;（百万美元）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全球市场主要厂商GMP级细胞因子销售收入市场份额（2020-2025）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全球市场主要厂商GMP级细胞因子销售价格（2020-2025）&amp;（美元/克）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2024年全球主要生产商GMP级细胞因子收入排名（百万美元）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中国市场主要厂商GMP级细胞因子销量（2020-2025）&amp;（千克）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中国市场主要厂商GMP级细胞因子销量市场份额（2020-2025）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中国市场主要厂商GMP级细胞因子销售收入（2020-2025）&amp;（百万美元）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中国市场主要厂商GMP级细胞因子销售收入市场份额（2020-2025）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2024年中国主要生产商GMP级细胞因子收入排名（百万美元）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中国市场主要厂商GMP级细胞因子销售价格（2020-2025）&amp;（美元/克）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全球主要厂商GMP级细胞因子总部及产地分布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全球主要厂商成立时间及GMP级细胞因子商业化日期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全球主要厂商GMP级细胞因子产品类型及应用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2024年全球GMP级细胞因子主要厂商市场地位（第一梯队、第二梯队和第三梯队）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全球GMP级细胞因子市场投资、并购等现状分析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GMP级细胞因子生产基地、销售区域、竞争对手及市场地位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GMP级细胞因子产品规格、参数及市场应用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GMP级细胞因子销量（千克）、收入（百万美元）、价格（美元/克）及毛利率（2020-2025）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全球不同产品类型GMP级细胞因子销量（2020-2025年）&amp;（千克）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全球不同产品类型GMP级细胞因子销量市场份额（2020-2025）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全球不同产品类型GMP级细胞因子销量预测（2026-2031）&amp;（千克）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全球市场不同产品类型GMP级细胞因子销量市场份额预测（2026-2031）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全球不同产品类型GMP级细胞因子收入（2020-2025年）&amp;（百万美元）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全球不同产品类型GMP级细胞因子收入市场份额（2020-2025）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全球不同产品类型GMP级细胞因子收入预测（2026-2031）&amp;（百万美元）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全球不同产品类型GMP级细胞因子收入市场份额预测（2026-2031）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全球不同应用GMP级细胞因子销量（2020-2025年）&amp;（千克）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全球不同应用GMP级细胞因子销量市场份额（2020-2025）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全球不同应用GMP级细胞因子销量预测（2026-2031）&amp;（千克）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全球市场不同应用GMP级细胞因子销量市场份额预测（2026-2031）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全球不同应用GMP级细胞因子收入（2020-2025年）&amp;（百万美元）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全球不同应用GMP级细胞因子收入市场份额（2020-2025）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全球不同应用GMP级细胞因子收入预测（2026-2031）&amp;（百万美元）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全球不同应用GMP级细胞因子收入市场份额预测（2026-2031）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GMP级细胞因子上游原料供应商及联系方式列表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GMP级细胞因子典型客户列表</w:t>
      </w:r>
      <w:r>
        <w:rPr>
          <w:rFonts w:hint="eastAsia"/>
        </w:rPr>
        <w:br/>
      </w:r>
      <w:r>
        <w:rPr>
          <w:rFonts w:hint="eastAsia"/>
        </w:rPr>
        <w:t>　　表 116： GMP级细胞因子主要销售模式及销售渠道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GMP级细胞因子行业发展机遇及主要驱动因素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GMP级细胞因子行业发展面临的风险</w:t>
      </w:r>
      <w:r>
        <w:rPr>
          <w:rFonts w:hint="eastAsia"/>
        </w:rPr>
        <w:br/>
      </w:r>
      <w:r>
        <w:rPr>
          <w:rFonts w:hint="eastAsia"/>
        </w:rPr>
        <w:t>　　表 119： GMP级细胞因子行业政策分析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GMP级细胞因子产品图片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全球不同产品类型GMP级细胞因子销售额2020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全球不同产品类型GMP级细胞因子市场份额2024 &amp; 2031</w:t>
      </w:r>
      <w:r>
        <w:rPr>
          <w:rFonts w:hint="eastAsia"/>
        </w:rPr>
        <w:br/>
      </w:r>
      <w:r>
        <w:rPr>
          <w:rFonts w:hint="eastAsia"/>
        </w:rPr>
        <w:t>　　图 4： 肿瘤坏死因子产品图片</w:t>
      </w:r>
      <w:r>
        <w:rPr>
          <w:rFonts w:hint="eastAsia"/>
        </w:rPr>
        <w:br/>
      </w:r>
      <w:r>
        <w:rPr>
          <w:rFonts w:hint="eastAsia"/>
        </w:rPr>
        <w:t>　　图 5： 淋巴因子产品图片</w:t>
      </w:r>
      <w:r>
        <w:rPr>
          <w:rFonts w:hint="eastAsia"/>
        </w:rPr>
        <w:br/>
      </w:r>
      <w:r>
        <w:rPr>
          <w:rFonts w:hint="eastAsia"/>
        </w:rPr>
        <w:t>　　图 6： 干扰素产品图片</w:t>
      </w:r>
      <w:r>
        <w:rPr>
          <w:rFonts w:hint="eastAsia"/>
        </w:rPr>
        <w:br/>
      </w:r>
      <w:r>
        <w:rPr>
          <w:rFonts w:hint="eastAsia"/>
        </w:rPr>
        <w:t>　　图 7： 表皮生长因子产品图片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全球不同应用GMP级细胞因子市场份额2024 &amp; 2031</w:t>
      </w:r>
      <w:r>
        <w:rPr>
          <w:rFonts w:hint="eastAsia"/>
        </w:rPr>
        <w:br/>
      </w:r>
      <w:r>
        <w:rPr>
          <w:rFonts w:hint="eastAsia"/>
        </w:rPr>
        <w:t>　　图 11： 癌症和恶性肿瘤</w:t>
      </w:r>
      <w:r>
        <w:rPr>
          <w:rFonts w:hint="eastAsia"/>
        </w:rPr>
        <w:br/>
      </w:r>
      <w:r>
        <w:rPr>
          <w:rFonts w:hint="eastAsia"/>
        </w:rPr>
        <w:t>　　图 12： 哮喘或气道炎症</w:t>
      </w:r>
      <w:r>
        <w:rPr>
          <w:rFonts w:hint="eastAsia"/>
        </w:rPr>
        <w:br/>
      </w:r>
      <w:r>
        <w:rPr>
          <w:rFonts w:hint="eastAsia"/>
        </w:rPr>
        <w:t>　　图 13： 关节炎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全球GMP级细胞因子产能、产量、产能利用率及发展趋势（2020-2031）&amp;（千克）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全球GMP级细胞因子产量、需求量及发展趋势（2020-2031）&amp;（千克）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全球主要地区GMP级细胞因子产量（2020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全球主要地区GMP级细胞因子产量市场份额（2020-2031）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中国GMP级细胞因子产能、产量、产能利用率及发展趋势（2020-2031）&amp;（千克）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中国GMP级细胞因子产量、市场需求量及发展趋势（2020-2031）&amp;（千克）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全球GMP级细胞因子市场销售额及增长率：（2020-2031）&amp;（百万美元）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全球市场GMP级细胞因子市场规模：2020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全球市场GMP级细胞因子价格趋势（2020-2031）&amp;（美元/克）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25： 全球主要地区GMP级细胞因子销售收入（2020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全球主要地区GMP级细胞因子销售收入市场份额（2020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北美市场GMP级细胞因子收入及增长率（2020-2031）&amp;（百万美元）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欧洲市场GMP级细胞因子收入及增长率（2020-2031）&amp;（百万美元）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中国市场GMP级细胞因子收入及增长率（2020-2031）&amp;（百万美元）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日本市场GMP级细胞因子收入及增长率（2020-2031）&amp;（百万美元）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东南亚市场GMP级细胞因子收入及增长率（2020-2031）&amp;（百万美元）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印度市场GMP级细胞因子销量及增长率（2020-2031）&amp;（千克）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印度市场GMP级细胞因子收入及增长率（2020-2031）&amp;（百万美元）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2024年全球市场主要厂商GMP级细胞因子销量市场份额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2024年全球市场主要厂商GMP级细胞因子收入市场份额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2024年中国市场主要厂商GMP级细胞因子销量市场份额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2024年中国市场主要厂商GMP级细胞因子收入市场份额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2024年全球前五大生产商GMP级细胞因子市场份额</w:t>
      </w:r>
      <w:r>
        <w:rPr>
          <w:rFonts w:hint="eastAsia"/>
        </w:rPr>
        <w:br/>
      </w:r>
      <w:r>
        <w:rPr>
          <w:rFonts w:hint="eastAsia"/>
        </w:rPr>
        <w:t>　　图 44： 2024年全球GMP级细胞因子第一梯队、第二梯队和第三梯队厂商及市场份额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全球不同产品类型GMP级细胞因子价格走势（2020-2031）&amp;（美元/克）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全球不同应用GMP级细胞因子价格走势（2020-2031）&amp;（美元/克）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47： GMP级细胞因子产业链</w:t>
      </w:r>
      <w:r>
        <w:rPr>
          <w:rFonts w:hint="eastAsia"/>
        </w:rPr>
        <w:br/>
      </w:r>
      <w:r>
        <w:rPr>
          <w:rFonts w:hint="eastAsia"/>
        </w:rPr>
        <w:t>　　图 48： GMP级细胞因子中国企业SWOT分析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cc0e1d2eb4493" w:history="1">
        <w:r>
          <w:rPr>
            <w:rStyle w:val="Hyperlink"/>
          </w:rPr>
          <w:t>2025-2031年全球与中国GMP级细胞因子行业发展研究分析及市场前景预测报告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cc0e1d2eb4493" w:history="1">
        <w:r>
          <w:rPr>
            <w:rStyle w:val="Hyperlink"/>
          </w:rPr>
          <w:t>https://www.20087.com/0/63/GMPJiXiBaoYinZiQianJing.html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热点：细胞因子、细胞因子工厂是什么、干细胞 GMP、细胞因子peprotech、细胞建库GMP管理、细胞因子试剂厂家、粒细胞注射因子、细胞因子试剂盒、细胞因子英文缩写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399ecc3b74a49" w:history="1">
      <w:r>
        <w:rPr>
          <w:rStyle w:val="Hyperlink"/>
        </w:rPr>
        <w:t>2025-2031年全球与中国GMP级细胞因子行业发展研究分析及市场前景预测报告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MPJiXiBaoYinZiQianJing.html" TargetMode="External" Id="Rb00cc0e1d2eb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MPJiXiBaoYinZiQianJing.html" TargetMode="External" Id="Ra36399ecc3b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2025-07-17T06:36:26Z</dcterms:created>
  <dcterms:modified xsi:type="dcterms:W3CDTF">2025-07-17T07:36:26Z</dcterms:modified>
  <dc:subject>2025-2031年全球与中国GMP级细胞因子行业发展研究分析及市场前景预测报告</dc:subject>
  <dc:title>2025-2031年全球与中国GMP级细胞因子行业发展研究分析及市场前景预测报告</dc:title>
  <cp:keywords>2025-2031年全球与中国GMP级细胞因子行业发展研究分析及市场前景预测报告</cp:keywords>
  <dc:description>2025-2031年全球与中国GMP级细胞因子行业发展研究分析及市场前景预测报告</dc:description>
</cp:coreProperties>
</file>