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afa0f16e54b94" w:history="1">
              <w:r>
                <w:rPr>
                  <w:rStyle w:val="Hyperlink"/>
                </w:rPr>
                <w:t>2026-2032年中国陡脉冲治疗仪发展现状与前景趋势分析报告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afa0f16e54b94" w:history="1">
              <w:r>
                <w:rPr>
                  <w:rStyle w:val="Hyperlink"/>
                </w:rPr>
                <w:t>2026-2032年中国陡脉冲治疗仪发展现状与前景趋势分析报告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afa0f16e54b94" w:history="1">
                <w:r>
                  <w:rPr>
                    <w:rStyle w:val="Hyperlink"/>
                  </w:rPr>
                  <w:t>https://www.20087.com/0/53/DouMaiChongZhiLiaoYiDeXianZhuangYuFaZhanQianJing.html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陡脉冲治疗仪（Irreversible Electroporation, IRE）是一种利用微秒级高压电脉冲在细胞膜上形成不可逆纳米孔洞，诱导肿瘤细胞凋亡而不损伤血管、神经等结构的非热消融设备，已获批用于肝癌、胰腺癌及前列腺癌等实体瘤治疗。陡脉冲治疗仪强调脉冲参数精准控制（电压、频率、波形）、多针阵列定位及术中阻抗监测，以确保消融边界可控。在精准微创治疗需求上升背景下，陡脉冲技术因“非热、保留组织架构”优势成为射频/微波消融的重要补充。然而，治疗需全身肌松麻醉以防肌肉强直；且操作依赖影像引导，对医生经验要求高，限制基层普及。</w:t>
      </w:r>
      <w:r>
        <w:rPr>
          <w:rFonts w:hint="eastAsia"/>
        </w:rPr>
        <w:br/>
      </w:r>
      <w:r>
        <w:rPr>
          <w:rFonts w:hint="eastAsia"/>
        </w:rPr>
        <w:t>　　未来，陡脉冲治疗仪将向智能化、适应症拓展与门诊化方向演进。市场调研网认为，一方面，AI融合超声/MRI实时重建消融区，自动调整针距与参数；可穿戴电极探索浅表肿瘤无创治疗。另一方面，联合免疫治疗（如PD-1抑制剂）利用IRE释放肿瘤抗原，激活系统性免疫应答；适应症扩展至乳腺、肾及骨转移瘤。在临床模式上，局部麻醉方案研发推动日间手术应用；远程专家系统指导基层操作。此外，脉冲波形优化（如双极、纳秒脉冲）提升选择性与安全性。长远看，陡脉冲治疗仪将从“专科消融设备”升级为“精准肿瘤免疫调控平台”，在个体化癌症治疗生态中占据独特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2afa0f16e54b94" w:history="1">
        <w:r>
          <w:rPr>
            <w:rStyle w:val="Hyperlink"/>
          </w:rPr>
          <w:t>2026-2032年中国陡脉冲治疗仪发展现状与前景趋势分析报告</w:t>
        </w:r>
      </w:hyperlink>
      <w:r>
        <w:rPr>
          <w:rFonts w:hint="eastAsia"/>
        </w:rPr>
        <w:t>》，2025年陡脉冲治疗仪行业市场规模达 亿元，预计2032年市场规模将达 亿元，期间年均复合增长率（CAGR）达 %。报告通过对陡脉冲治疗仪行业的全面调研，系统分析了陡脉冲治疗仪市场规模、技术现状及未来发展方向，揭示了行业竞争格局的演变趋势与潜在问题。同时，报告评估了陡脉冲治疗仪行业投资价值与效益，识别了发展中的主要挑战与机遇，并结合SWOT分析为投资者和企业提供了科学的战略建议。此外，报告重点聚焦陡脉冲治疗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陡脉冲治疗仪市场概述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按照不同产品类型，陡脉冲治疗仪主要可以分为如下几个类别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中国不同产品类型陡脉冲治疗仪增长趋势2021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脉冲发生器</w:t>
      </w:r>
      <w:r>
        <w:rPr>
          <w:rFonts w:hint="eastAsia"/>
        </w:rPr>
        <w:br/>
      </w:r>
      <w:r>
        <w:rPr>
          <w:rFonts w:hint="eastAsia"/>
        </w:rPr>
        <w:t>　　　　1.2.3 电极探针</w:t>
      </w:r>
      <w:r>
        <w:rPr>
          <w:rFonts w:hint="eastAsia"/>
        </w:rPr>
        <w:br/>
      </w:r>
      <w:r>
        <w:rPr>
          <w:rFonts w:hint="eastAsia"/>
        </w:rPr>
        <w:t>　　1.3 按照不同设备等级，陡脉冲治疗仪主要可以分为如下几个类别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中国不同设备等级陡脉冲治疗仪增长趋势2021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按照不同系统集成，陡脉冲治疗仪主要可以分为如下几个类别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中国不同系统集成陡脉冲治疗仪增长趋势2021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模块化</w:t>
      </w:r>
      <w:r>
        <w:rPr>
          <w:rFonts w:hint="eastAsia"/>
        </w:rPr>
        <w:br/>
      </w:r>
      <w:r>
        <w:rPr>
          <w:rFonts w:hint="eastAsia"/>
        </w:rPr>
        <w:t>　　1.5 从不同应用，陡脉冲治疗仪主要包括如下几个方面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中国不同应用陡脉冲治疗仪增长趋势2021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前列腺癌</w:t>
      </w:r>
      <w:r>
        <w:rPr>
          <w:rFonts w:hint="eastAsia"/>
        </w:rPr>
        <w:br/>
      </w:r>
      <w:r>
        <w:rPr>
          <w:rFonts w:hint="eastAsia"/>
        </w:rPr>
        <w:t>　　　　1.5.3 胰腺癌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中国陡脉冲治疗仪发展现状及未来趋势（2021-2032）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中国市场陡脉冲治疗仪收入及增长率（2021-2032）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中国市场陡脉冲治疗仪销量及增长率（2021-2032）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中国市场主要陡脉冲治疗仪厂商分析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中国市场主要厂商陡脉冲治疗仪销量及市场占有率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中国市场主要厂商陡脉冲治疗仪销量（2021-2026）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中国市场主要厂商陡脉冲治疗仪销量市场份额（2021-2026）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中国市场主要厂商陡脉冲治疗仪收入及市场占有率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中国市场主要厂商陡脉冲治疗仪收入（2021-2026）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中国市场主要厂商陡脉冲治疗仪收入市场份额（2021-2026）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2025年中国市场主要厂商陡脉冲治疗仪收入排名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中国市场主要厂商陡脉冲治疗仪价格（2021-2026）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中国市场主要厂商陡脉冲治疗仪总部及产地分布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中国市场主要厂商成立时间及陡脉冲治疗仪商业化日期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中国市场主要厂商陡脉冲治疗仪产品类型及应用</w:t>
      </w:r>
      <w:r>
        <w:rPr>
          <w:rFonts w:hint="eastAsia"/>
        </w:rPr>
        <w:br/>
      </w:r>
      <w:r>
        <w:rPr>
          <w:rFonts w:hint="eastAsia"/>
        </w:rPr>
        <w:t>　　2.7 陡脉冲治疗仪行业集中度、竞争程度分析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陡脉冲治疗仪行业集中度分析：2025年中国Top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中国市场陡脉冲治疗仪第一梯队、第二梯队和第三梯队厂商（品牌）及2025年市场份额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重点企业（6）在中国市场陡脉冲治疗仪销量、收入、价格及毛利率（2021-2026）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不同产品类型陡脉冲治疗仪分析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中国市场不同产品类型陡脉冲治疗仪销量（2021-2032）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中国市场不同产品类型陡脉冲治疗仪销量及市场份额（2021-2026）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中国市场不同产品类型陡脉冲治疗仪销量预测（2027-2032）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中国市场不同产品类型陡脉冲治疗仪规模（2021-2032）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中国市场不同产品类型陡脉冲治疗仪规模及市场份额（2021-2026）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中国市场不同产品类型陡脉冲治疗仪规模预测（2027-2032）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中国市场不同产品类型陡脉冲治疗仪价格走势（2021-2032）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不同应用陡脉冲治疗仪分析</w:t>
      </w:r>
      <w:r>
        <w:rPr>
          <w:rFonts w:hint="eastAsia"/>
        </w:rPr>
        <w:br/>
      </w:r>
      <w:r>
        <w:rPr>
          <w:rFonts w:hint="eastAsia"/>
        </w:rPr>
        <w:t>　　5.1 中国市场不同应用陡脉冲治疗仪销量（2021-2032）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中国市场不同应用陡脉冲治疗仪销量及市场份额（2021-2026）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中国市场不同应用陡脉冲治疗仪销量预测（2027-2032）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中国市场不同应用陡脉冲治疗仪规模（2021-2032）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中国市场不同应用陡脉冲治疗仪规模及市场份额（2021-2026）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中国市场不同应用陡脉冲治疗仪规模预测（2027-2032）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中国市场不同应用陡脉冲治疗仪价格走势（2021-2032）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陡脉冲治疗仪行业发展分析---发展趋势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6.2 陡脉冲治疗仪行业发展分析---厂商壁垒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6.3 陡脉冲治疗仪行业发展分析---驱动因素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6.4 陡脉冲治疗仪行业发展分析---制约因素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6.5 陡脉冲治疗仪中国企业SWOT分析</w:t>
      </w:r>
      <w:r>
        <w:rPr>
          <w:rFonts w:hint="eastAsia"/>
        </w:rPr>
        <w:br/>
      </w:r>
      <w:r>
        <w:rPr>
          <w:rFonts w:hint="eastAsia"/>
        </w:rPr>
        <w:t>　　6.6 陡脉冲治疗仪行业发展分析---行业政策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陡脉冲治疗仪行业产业链简介</w:t>
      </w:r>
      <w:r>
        <w:rPr>
          <w:rFonts w:hint="eastAsia"/>
        </w:rPr>
        <w:br/>
      </w:r>
      <w:r>
        <w:rPr>
          <w:rFonts w:hint="eastAsia"/>
        </w:rPr>
        <w:t>　　7.2 陡脉冲治疗仪产业链分析-上游</w:t>
      </w:r>
      <w:r>
        <w:rPr>
          <w:rFonts w:hint="eastAsia"/>
        </w:rPr>
        <w:br/>
      </w:r>
      <w:r>
        <w:rPr>
          <w:rFonts w:hint="eastAsia"/>
        </w:rPr>
        <w:t>　　7.3 陡脉冲治疗仪产业链分析-中游</w:t>
      </w:r>
      <w:r>
        <w:rPr>
          <w:rFonts w:hint="eastAsia"/>
        </w:rPr>
        <w:br/>
      </w:r>
      <w:r>
        <w:rPr>
          <w:rFonts w:hint="eastAsia"/>
        </w:rPr>
        <w:t>　　7.4 陡脉冲治疗仪产业链分析-下游</w:t>
      </w:r>
      <w:r>
        <w:rPr>
          <w:rFonts w:hint="eastAsia"/>
        </w:rPr>
        <w:br/>
      </w:r>
      <w:r>
        <w:rPr>
          <w:rFonts w:hint="eastAsia"/>
        </w:rPr>
        <w:t>　　7.5 陡脉冲治疗仪行业采购模式</w:t>
      </w:r>
      <w:r>
        <w:rPr>
          <w:rFonts w:hint="eastAsia"/>
        </w:rPr>
        <w:br/>
      </w:r>
      <w:r>
        <w:rPr>
          <w:rFonts w:hint="eastAsia"/>
        </w:rPr>
        <w:t>　　7.6 陡脉冲治疗仪行业生产模式</w:t>
      </w:r>
      <w:r>
        <w:rPr>
          <w:rFonts w:hint="eastAsia"/>
        </w:rPr>
        <w:br/>
      </w:r>
      <w:r>
        <w:rPr>
          <w:rFonts w:hint="eastAsia"/>
        </w:rPr>
        <w:t>　　7.7 陡脉冲治疗仪行业销售模式及销售渠道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中国本土陡脉冲治疗仪产能、产量分析</w:t>
      </w:r>
      <w:r>
        <w:rPr>
          <w:rFonts w:hint="eastAsia"/>
        </w:rPr>
        <w:br/>
      </w:r>
      <w:r>
        <w:rPr>
          <w:rFonts w:hint="eastAsia"/>
        </w:rPr>
        <w:t>　　8.1 中国陡脉冲治疗仪供需现状及预测（2021-2032）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中国陡脉冲治疗仪产能、产量、产能利用率及发展趋势（2021-2032）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中国陡脉冲治疗仪产量、市场需求量及发展趋势（2021-2032）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中国陡脉冲治疗仪进出口分析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中国市场陡脉冲治疗仪主要进口来源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中国市场陡脉冲治疗仪主要出口目的地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不同产品类型陡脉冲治疗仪市场规模2021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不同设备等级陡脉冲治疗仪市场规模2021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不同系统集成陡脉冲治疗仪市场规模2021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不同应用陡脉冲治疗仪市场规模2021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中国市场主要厂商陡脉冲治疗仪销量（2021-2026）&amp;（台）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中国市场主要厂商陡脉冲治疗仪销量市场份额（2021-2026）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中国市场主要厂商陡脉冲治疗仪收入（2021-2026）&amp;（万元）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中国市场主要厂商陡脉冲治疗仪收入份额（2021-2026）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2025年中国主要生产商陡脉冲治疗仪收入排名（万元）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中国市场主要厂商陡脉冲治疗仪价格（2021-2026）&amp;（千元/台）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中国市场主要厂商陡脉冲治疗仪总部及产地分布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中国市场主要厂商成立时间及陡脉冲治疗仪商业化日期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中国市场主要厂商陡脉冲治疗仪产品类型及应用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2025年中国市场陡脉冲治疗仪主要厂商市场地位（第一梯队、第二梯队和第三梯队）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陡脉冲治疗仪市场投资、并购等现状分析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陡脉冲治疗仪生产基地、总部、竞争对手及市场地位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陡脉冲治疗仪产品规格、参数及市场应用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陡脉冲治疗仪销量（台）、收入（万元）、价格（千元/台）及毛利率（2021-2026）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中国市场不同产品类型陡脉冲治疗仪销量（2021-2026）&amp;（台）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中国市场不同产品类型陡脉冲治疗仪销量市场份额（2021-2026）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中国市场不同产品类型陡脉冲治疗仪销量预测（2027-2032）&amp;（台）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中国市场不同产品类型陡脉冲治疗仪销量市场份额预测（2027-2032）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中国市场不同产品类型陡脉冲治疗仪规模（2021-2026）&amp;（万元）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中国市场不同产品类型陡脉冲治疗仪规模市场份额（2021-2026）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中国市场不同产品类型陡脉冲治疗仪规模预测（2027-2032）&amp;（万元）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中国市场不同产品类型陡脉冲治疗仪规模市场份额预测（2027-2032）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中国市场不同应用陡脉冲治疗仪销量（2021-2026）&amp;（台）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中国市场不同应用陡脉冲治疗仪销量市场份额（2021-2026）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中国市场不同应用陡脉冲治疗仪销量预测（2027-2032）&amp;（台）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中国市场不同应用陡脉冲治疗仪销量市场份额预测（2027-2032）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中国市场不同应用陡脉冲治疗仪规模（2021-2026）&amp;（万元）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中国市场不同应用陡脉冲治疗仪规模市场份额（2021-2026）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中国市场不同应用陡脉冲治疗仪规模预测（2027-2032）&amp;（万元）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中国市场不同应用陡脉冲治疗仪规模市场份额预测（2027-2032）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陡脉冲治疗仪行业发展分析---发展趋势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陡脉冲治疗仪行业发展分析---厂商壁垒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陡脉冲治疗仪行业发展分析---驱动因素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陡脉冲治疗仪行业发展分析---制约因素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陡脉冲治疗仪行业相关重点政策一览</w:t>
      </w:r>
      <w:r>
        <w:rPr>
          <w:rFonts w:hint="eastAsia"/>
        </w:rPr>
        <w:br/>
      </w:r>
      <w:r>
        <w:rPr>
          <w:rFonts w:hint="eastAsia"/>
        </w:rPr>
        <w:t>　　表 67： 陡脉冲治疗仪行业供应链分析</w:t>
      </w:r>
      <w:r>
        <w:rPr>
          <w:rFonts w:hint="eastAsia"/>
        </w:rPr>
        <w:br/>
      </w:r>
      <w:r>
        <w:rPr>
          <w:rFonts w:hint="eastAsia"/>
        </w:rPr>
        <w:t>　　表 68： 陡脉冲治疗仪上游原料供应商</w:t>
      </w:r>
      <w:r>
        <w:rPr>
          <w:rFonts w:hint="eastAsia"/>
        </w:rPr>
        <w:br/>
      </w:r>
      <w:r>
        <w:rPr>
          <w:rFonts w:hint="eastAsia"/>
        </w:rPr>
        <w:t>　　表 69： 陡脉冲治疗仪行业主要下游客户</w:t>
      </w:r>
      <w:r>
        <w:rPr>
          <w:rFonts w:hint="eastAsia"/>
        </w:rPr>
        <w:br/>
      </w:r>
      <w:r>
        <w:rPr>
          <w:rFonts w:hint="eastAsia"/>
        </w:rPr>
        <w:t>　　表 70： 陡脉冲治疗仪典型经销商</w:t>
      </w:r>
      <w:r>
        <w:rPr>
          <w:rFonts w:hint="eastAsia"/>
        </w:rPr>
        <w:br/>
      </w:r>
      <w:r>
        <w:rPr>
          <w:rFonts w:hint="eastAsia"/>
        </w:rPr>
        <w:t>　　表 71： 中国陡脉冲治疗仪产量、销量、进口量及出口量（2021-2026）&amp;（台）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中国陡脉冲治疗仪产量、销量、进口量及出口量预测（2027-2032）&amp;（台）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中国市场陡脉冲治疗仪主要进口来源</w:t>
      </w:r>
      <w:r>
        <w:rPr>
          <w:rFonts w:hint="eastAsia"/>
        </w:rPr>
        <w:br/>
      </w:r>
      <w:r>
        <w:rPr>
          <w:rFonts w:hint="eastAsia"/>
        </w:rPr>
        <w:t>　　表 74： 中国市场陡脉冲治疗仪主要出口目的地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陡脉冲治疗仪产品图片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中国不同产品类型陡脉冲治疗仪市场规模市场份额2025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脉冲发生器产品图片</w:t>
      </w:r>
      <w:r>
        <w:rPr>
          <w:rFonts w:hint="eastAsia"/>
        </w:rPr>
        <w:br/>
      </w:r>
      <w:r>
        <w:rPr>
          <w:rFonts w:hint="eastAsia"/>
        </w:rPr>
        <w:t>　　图 4： 电极探针产品图片</w:t>
      </w:r>
      <w:r>
        <w:rPr>
          <w:rFonts w:hint="eastAsia"/>
        </w:rPr>
        <w:br/>
      </w:r>
      <w:r>
        <w:rPr>
          <w:rFonts w:hint="eastAsia"/>
        </w:rPr>
        <w:t>　　图 5： 中国不同设备等级陡脉冲治疗仪市场规模市场份额2025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医院产品图片</w:t>
      </w:r>
      <w:r>
        <w:rPr>
          <w:rFonts w:hint="eastAsia"/>
        </w:rPr>
        <w:br/>
      </w:r>
      <w:r>
        <w:rPr>
          <w:rFonts w:hint="eastAsia"/>
        </w:rPr>
        <w:t>　　图 7： 科研产品图片</w:t>
      </w:r>
      <w:r>
        <w:rPr>
          <w:rFonts w:hint="eastAsia"/>
        </w:rPr>
        <w:br/>
      </w:r>
      <w:r>
        <w:rPr>
          <w:rFonts w:hint="eastAsia"/>
        </w:rPr>
        <w:t>　　图 8： 中国不同系统集成陡脉冲治疗仪市场规模市场份额2025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独立式产品图片</w:t>
      </w:r>
      <w:r>
        <w:rPr>
          <w:rFonts w:hint="eastAsia"/>
        </w:rPr>
        <w:br/>
      </w:r>
      <w:r>
        <w:rPr>
          <w:rFonts w:hint="eastAsia"/>
        </w:rPr>
        <w:t>　　图 10： 模块化产品图片</w:t>
      </w:r>
      <w:r>
        <w:rPr>
          <w:rFonts w:hint="eastAsia"/>
        </w:rPr>
        <w:br/>
      </w:r>
      <w:r>
        <w:rPr>
          <w:rFonts w:hint="eastAsia"/>
        </w:rPr>
        <w:t>　　图 11： 中国不同应用陡脉冲治疗仪市场份额2025 &amp; 2032</w:t>
      </w:r>
      <w:r>
        <w:rPr>
          <w:rFonts w:hint="eastAsia"/>
        </w:rPr>
        <w:br/>
      </w:r>
      <w:r>
        <w:rPr>
          <w:rFonts w:hint="eastAsia"/>
        </w:rPr>
        <w:t>　　图 12： 前列腺癌</w:t>
      </w:r>
      <w:r>
        <w:rPr>
          <w:rFonts w:hint="eastAsia"/>
        </w:rPr>
        <w:br/>
      </w:r>
      <w:r>
        <w:rPr>
          <w:rFonts w:hint="eastAsia"/>
        </w:rPr>
        <w:t>　　图 13： 胰腺癌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中国市场陡脉冲治疗仪市场规模，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中国市场陡脉冲治疗仪收入及增长率（2021-2032）&amp;（万元）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中国市场陡脉冲治疗仪销量及增长率（2021-2032）&amp;（台）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2025年中国市场主要厂商陡脉冲治疗仪销量市场份额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2025年中国市场主要厂商陡脉冲治疗仪收入市场份额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2025年中国市场前五大厂商陡脉冲治疗仪市场份额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2025年中国市场陡脉冲治疗仪第一梯队、第二梯队和第三梯队厂商（品牌）及市场份额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中国市场不同产品类型陡脉冲治疗仪价格走势（2021-2032）&amp;（千元/台）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中国市场不同应用陡脉冲治疗仪价格走势（2021-2032）&amp;（千元/台）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陡脉冲治疗仪中国企业SWOT分析</w:t>
      </w:r>
      <w:r>
        <w:rPr>
          <w:rFonts w:hint="eastAsia"/>
        </w:rPr>
        <w:br/>
      </w:r>
      <w:r>
        <w:rPr>
          <w:rFonts w:hint="eastAsia"/>
        </w:rPr>
        <w:t>　　图 25： 陡脉冲治疗仪产业链</w:t>
      </w:r>
      <w:r>
        <w:rPr>
          <w:rFonts w:hint="eastAsia"/>
        </w:rPr>
        <w:br/>
      </w:r>
      <w:r>
        <w:rPr>
          <w:rFonts w:hint="eastAsia"/>
        </w:rPr>
        <w:t>　　图 26： 陡脉冲治疗仪行业采购模式分析</w:t>
      </w:r>
      <w:r>
        <w:rPr>
          <w:rFonts w:hint="eastAsia"/>
        </w:rPr>
        <w:br/>
      </w:r>
      <w:r>
        <w:rPr>
          <w:rFonts w:hint="eastAsia"/>
        </w:rPr>
        <w:t>　　图 27： 陡脉冲治疗仪行业生产模式分析</w:t>
      </w:r>
      <w:r>
        <w:rPr>
          <w:rFonts w:hint="eastAsia"/>
        </w:rPr>
        <w:br/>
      </w:r>
      <w:r>
        <w:rPr>
          <w:rFonts w:hint="eastAsia"/>
        </w:rPr>
        <w:t>　　图 28： 陡脉冲治疗仪行业销售模式分析</w:t>
      </w:r>
      <w:r>
        <w:rPr>
          <w:rFonts w:hint="eastAsia"/>
        </w:rPr>
        <w:br/>
      </w:r>
      <w:r>
        <w:rPr>
          <w:rFonts w:hint="eastAsia"/>
        </w:rPr>
        <w:t>　　图 29： 中国陡脉冲治疗仪产能、产量、产能利用率及发展趋势（2021-2032）&amp;（台）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中国陡脉冲治疗仪产量、市场需求量及发展趋势（2021-2032）&amp;（台）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afa0f16e54b94" w:history="1">
        <w:r>
          <w:rPr>
            <w:rStyle w:val="Hyperlink"/>
          </w:rPr>
          <w:t>2026-2032年中国陡脉冲治疗仪发展现状与前景趋势分析报告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afa0f16e54b94" w:history="1">
        <w:r>
          <w:rPr>
            <w:rStyle w:val="Hyperlink"/>
          </w:rPr>
          <w:t>https://www.20087.com/0/53/DouMaiChongZhiLiaoYiDeXianZhuangYuFaZhanQianJing.html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热点：陡脉冲治疗仪中标信息、陡脉冲治疗仪厂家有哪些、陡脉冲治疗仪 纳米刀用于骨科、陡脉冲治疗仪采购意向、脉冲治疗仪视频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2039219474a69" w:history="1">
      <w:r>
        <w:rPr>
          <w:rStyle w:val="Hyperlink"/>
        </w:rPr>
        <w:t>2026-2032年中国陡脉冲治疗仪发展现状与前景趋势分析报告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ouMaiChongZhiLiaoYiDeXianZhuangYuFaZhanQianJing.html" TargetMode="External" Id="Rd32afa0f16e5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ouMaiChongZhiLiaoYiDeXianZhuangYuFaZhanQianJing.html" TargetMode="External" Id="R08b203921947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2026-03-03T08:48:37Z</dcterms:created>
  <dcterms:modified xsi:type="dcterms:W3CDTF">2026-03-03T09:48:37Z</dcterms:modified>
  <dc:subject>2026-2032年中国陡脉冲治疗仪发展现状与前景趋势分析报告</dc:subject>
  <dc:title>2026-2032年中国陡脉冲治疗仪发展现状与前景趋势分析报告</dc:title>
  <cp:keywords>2026-2032年中国陡脉冲治疗仪发展现状与前景趋势分析报告</cp:keywords>
  <dc:description>2026-2032年中国陡脉冲治疗仪发展现状与前景趋势分析报告</dc:description>
</cp:coreProperties>
</file>