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acf3bc1dd4136" w:history="1">
              <w:r>
                <w:rPr>
                  <w:rStyle w:val="Hyperlink"/>
                </w:rPr>
                <w:t>中国牙科给药系统行业现状与行业前景分析报告（2025-2031年）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acf3bc1dd4136" w:history="1">
              <w:r>
                <w:rPr>
                  <w:rStyle w:val="Hyperlink"/>
                </w:rPr>
                <w:t>中国牙科给药系统行业现状与行业前景分析报告（2025-2031年）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acf3bc1dd4136" w:history="1">
                <w:r>
                  <w:rPr>
                    <w:rStyle w:val="Hyperlink"/>
                  </w:rPr>
                  <w:t>https://www.20087.com/1/83/YaKeJiYaoXiTongShiChangQianJingFenXi.html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给药系统作为口腔临床治疗的辅助工具，已在根管治疗、局部麻醉与牙周护理中承担精确递送药物或冲洗液的任务。该类产品由药液储存器、压力驱动装置与精细喷嘴构成，通过手动或电动方式控制给药量与流速。牙科给药系统企业注重剂量精度与操作便利性，采用可校准注射器与多角度弯头喷嘴，适应口腔狭小空间操作。在根管冲洗中，系统实现次氯酸钠或EDTA溶液的加压冲洗，提升清创效果；在黏膜麻醉中，精准控制局麻药用量，减少不适感。产品需具备防回吸设计与一次性耗材，防止交叉感染。部分型号集成压力调节与脉冲模式。</w:t>
      </w:r>
      <w:r>
        <w:rPr>
          <w:rFonts w:hint="eastAsia"/>
        </w:rPr>
        <w:br/>
      </w:r>
      <w:r>
        <w:rPr>
          <w:rFonts w:hint="eastAsia"/>
        </w:rPr>
        <w:t>　　未来，牙科给药系统将向精准控制、多模式协同与无痛体验方向演进。推动微流控技术应用，实现纳升级别药物递送，适应微创治疗与敏感区域操作。在功能集成中，结合超声或激光能量，发展声流冲洗与光激活给药的复合系统，增强药物渗透与杀菌效果。在无痛设计上，优化针头形态与给药速率曲线，减少组织压力与神经刺激。在智能化层面，嵌入压力反馈与组织阻抗监测，自动调节给药参数。在可持续性方面，推广可重复消毒主机与可回收耗材。在培训应用中，与虚拟牙科模拟器联动，提供力反馈训练。在个性化治疗中，基于影像数据预设给药路径与剂量。整体给药设备正由手动注射工具向精准调控、多能协同、舒适无创的综合治疗平台转型，服务于治疗效果、患者体验与临床效率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acf3bc1dd4136" w:history="1">
        <w:r>
          <w:rPr>
            <w:rStyle w:val="Hyperlink"/>
          </w:rPr>
          <w:t>中国牙科给药系统行业现状与行业前景分析报告（2025-2031年）</w:t>
        </w:r>
      </w:hyperlink>
      <w:r>
        <w:rPr>
          <w:rFonts w:hint="eastAsia"/>
        </w:rPr>
        <w:t>》系统分析了牙科给药系统行业的现状，全面梳理了牙科给药系统市场需求、市场规模、产业链结构及价格体系，详细解读了牙科给药系统细分市场特点。报告结合权威数据，科学预测了牙科给药系统市场前景与发展趋势，客观分析了品牌竞争格局、市场集中度及重点企业的运营表现，并指出了牙科给药系统行业面临的机遇与风险。为牙科给药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牙科给药系统行业概述</w:t>
      </w:r>
      <w:r>
        <w:rPr>
          <w:rFonts w:hint="eastAsia"/>
        </w:rPr>
        <w:br/>
      </w:r>
      <w:r>
        <w:rPr>
          <w:rFonts w:hint="eastAsia"/>
        </w:rPr>
        <w:t>　　第一节 牙科给药系统定义与分类</w:t>
      </w:r>
      <w:r>
        <w:rPr>
          <w:rFonts w:hint="eastAsia"/>
        </w:rPr>
        <w:br/>
      </w:r>
      <w:r>
        <w:rPr>
          <w:rFonts w:hint="eastAsia"/>
        </w:rPr>
        <w:t>　　第二节 牙科给药系统应用领域</w:t>
      </w:r>
      <w:r>
        <w:rPr>
          <w:rFonts w:hint="eastAsia"/>
        </w:rPr>
        <w:br/>
      </w:r>
      <w:r>
        <w:rPr>
          <w:rFonts w:hint="eastAsia"/>
        </w:rPr>
        <w:t>　　第三节 牙科给药系统行业经济指标分析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牙科给药系统产业链及经营模式分析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三、牙科给药系统销售模式及销售渠道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全球牙科给药系统市场发展综述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2019-2024年全球牙科给药系统市场规模与趋势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主要国家与地区牙科给药系统市场分析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2025-2031年全球牙科给药系统行业发展趋势与前景预测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中国牙科给药系统行业市场分析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2024-2025年牙科给药系统产能与投资动态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一、国内牙科给药系统产能及利用情况</w:t>
      </w:r>
      <w:r>
        <w:rPr>
          <w:rFonts w:hint="eastAsia"/>
        </w:rPr>
        <w:br/>
      </w:r>
      <w:r>
        <w:rPr>
          <w:rFonts w:hint="eastAsia"/>
        </w:rPr>
        <w:t>　　　　二、牙科给药系统产能扩张与投资动态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2025-2031年牙科给药系统行业产量统计与趋势预测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一、2019-2024年牙科给药系统行业产量数据统计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1、2019-2024年牙科给药系统产量及增长趋势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2、2019-2024年牙科给药系统细分产品产量及份额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二、影响牙科给药系统产量的关键因素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三、2025-2031年牙科给药系统产量预测</w:t>
      </w:r>
      <w:r>
        <w:rPr>
          <w:rFonts w:hint="eastAsia"/>
        </w:rPr>
        <w:br/>
      </w:r>
      <w:r>
        <w:rPr>
          <w:rFonts w:hint="eastAsia"/>
        </w:rPr>
        <w:t>　　第三节 2025-2031年牙科给药系统市场需求与销售分析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一、2024-2025年牙科给药系统行业需求现状</w:t>
      </w:r>
      <w:r>
        <w:rPr>
          <w:rFonts w:hint="eastAsia"/>
        </w:rPr>
        <w:br/>
      </w:r>
      <w:r>
        <w:rPr>
          <w:rFonts w:hint="eastAsia"/>
        </w:rPr>
        <w:t>　　　　二、牙科给药系统客户群体与需求特点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三、2019-2024年牙科给药系统行业销售规模分析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四、2025-2031年牙科给药系统市场增长潜力与规模预测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中国牙科给药系统细分市场与下游应用领域分析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牙科给药系统细分市场分析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一、2024-2025年牙科给药系统主要细分产品市场现状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牙科给药系统下游应用与客户群体分析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一、2024-2025年牙科给药系统各应用领域市场现状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2024-2025年牙科给药系统行业技术发展现状及趋势分析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牙科给药系统行业技术发展现状分析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国内外牙科给药系统行业技术差异与原因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牙科给药系统行业技术发展方向、趋势预测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提升牙科给药系统行业技术能力策略建议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牙科给药系统价格机制与竞争策略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一、2019-2024年牙科给药系统市场价格走势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牙科给药系统定价策略与方法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2025-2031年牙科给药系统价格竞争态势与趋势预测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中国牙科给药系统行业重点区域市场研究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2024-2025年重点区域牙科给药系统市场发展概况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三、2025-2031年牙科给药系统行业发展潜力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三、2025-2031年牙科给药系统行业发展潜力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三、2025-2031年牙科给药系统行业发展潜力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三、2025-2031年牙科给药系统行业发展潜力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三、2025-2031年牙科给药系统行业发展潜力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2019-2024年中国牙科给药系统行业进出口情况分析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牙科给药系统行业进口情况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一、2019-2024年牙科给药系统进口规模及增长情况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二、牙科给药系统主要进口来源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牙科给药系统行业出口情况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一、2019-2024年牙科给药系统出口规模及增长情况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二、牙科给药系统主要出口目的地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2019-2024年中国牙科给药系统行业总体发展与财务状况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2019-2024年中国牙科给药系统行业规模情况</w:t>
      </w:r>
      <w:r>
        <w:rPr>
          <w:rFonts w:hint="eastAsia"/>
        </w:rPr>
        <w:br/>
      </w:r>
      <w:r>
        <w:rPr>
          <w:rFonts w:hint="eastAsia"/>
        </w:rPr>
        <w:t>　　　　一、牙科给药系统行业企业数量规模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二、牙科给药系统行业从业人员规模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三、牙科给药系统行业市场敏感性分析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2019-2024年中国牙科给药系统行业财务能力分析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一、牙科给药系统行业盈利能力</w:t>
      </w:r>
      <w:r>
        <w:rPr>
          <w:rFonts w:hint="eastAsia"/>
        </w:rPr>
        <w:br/>
      </w:r>
      <w:r>
        <w:rPr>
          <w:rFonts w:hint="eastAsia"/>
        </w:rPr>
        <w:t>　　　　二、牙科给药系统行业偿债能力</w:t>
      </w:r>
      <w:r>
        <w:rPr>
          <w:rFonts w:hint="eastAsia"/>
        </w:rPr>
        <w:br/>
      </w:r>
      <w:r>
        <w:rPr>
          <w:rFonts w:hint="eastAsia"/>
        </w:rPr>
        <w:t>　　　　三、牙科给药系统行业营运能力</w:t>
      </w:r>
      <w:r>
        <w:rPr>
          <w:rFonts w:hint="eastAsia"/>
        </w:rPr>
        <w:br/>
      </w:r>
      <w:r>
        <w:rPr>
          <w:rFonts w:hint="eastAsia"/>
        </w:rPr>
        <w:t>　　　　四、牙科给药系统行业发展能力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牙科给药系统行业重点企业调研分析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中国牙科给药系统行业竞争格局分析</w:t>
      </w:r>
      <w:r>
        <w:rPr>
          <w:rFonts w:hint="eastAsia"/>
        </w:rPr>
        <w:br/>
      </w:r>
      <w:r>
        <w:rPr>
          <w:rFonts w:hint="eastAsia"/>
        </w:rPr>
        <w:t>　　第一节 牙科给药系统行业竞争格局总览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2024-2025年牙科给药系统行业竞争力分析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2019-2024年牙科给药系统行业企业并购活动分析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2024-2025年牙科给药系统行业会展与招投标活动分析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一、牙科给药系统行业会展活动及其市场影响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2025年中国牙科给药系统企业发展企业发展策略与建议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牙科给药系统销售模式与渠道策略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牙科给药系统品牌与市场推广策略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牙科给药系统研发投入与技术创新能力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牙科给药系统合作联盟与资源整合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中国牙科给药系统行业风险与对策</w:t>
      </w:r>
      <w:r>
        <w:rPr>
          <w:rFonts w:hint="eastAsia"/>
        </w:rPr>
        <w:br/>
      </w:r>
      <w:r>
        <w:rPr>
          <w:rFonts w:hint="eastAsia"/>
        </w:rPr>
        <w:t>　　第一节 牙科给药系统行业SWOT分析</w:t>
      </w:r>
      <w:r>
        <w:rPr>
          <w:rFonts w:hint="eastAsia"/>
        </w:rPr>
        <w:br/>
      </w:r>
      <w:r>
        <w:rPr>
          <w:rFonts w:hint="eastAsia"/>
        </w:rPr>
        <w:t>　　　　一、牙科给药系统行业优势</w:t>
      </w:r>
      <w:r>
        <w:rPr>
          <w:rFonts w:hint="eastAsia"/>
        </w:rPr>
        <w:br/>
      </w:r>
      <w:r>
        <w:rPr>
          <w:rFonts w:hint="eastAsia"/>
        </w:rPr>
        <w:t>　　　　二、牙科给药系统行业劣势</w:t>
      </w:r>
      <w:r>
        <w:rPr>
          <w:rFonts w:hint="eastAsia"/>
        </w:rPr>
        <w:br/>
      </w:r>
      <w:r>
        <w:rPr>
          <w:rFonts w:hint="eastAsia"/>
        </w:rPr>
        <w:t>　　　　三、牙科给药系统市场机会</w:t>
      </w:r>
      <w:r>
        <w:rPr>
          <w:rFonts w:hint="eastAsia"/>
        </w:rPr>
        <w:br/>
      </w:r>
      <w:r>
        <w:rPr>
          <w:rFonts w:hint="eastAsia"/>
        </w:rPr>
        <w:t>　　　　四、牙科给药系统市场威胁</w:t>
      </w:r>
      <w:r>
        <w:rPr>
          <w:rFonts w:hint="eastAsia"/>
        </w:rPr>
        <w:br/>
      </w:r>
      <w:r>
        <w:rPr>
          <w:rFonts w:hint="eastAsia"/>
        </w:rPr>
        <w:t>　　第二节 牙科给药系统行业风险及对策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2025-2031年中国牙科给药系统行业前景与发展趋势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2024-2025年牙科给药系统行业发展环境分析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一、牙科给药系统行业主管部门与监管体制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二、牙科给药系统行业主要法律法规及政策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三、牙科给药系统行业标准与质量监管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2025-2031年牙科给药系统行业发展趋势与方向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2025-2031年牙科给药系统行业发展潜力与机遇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牙科给药系统行业研究结论与建议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中:智林:－牙科给药系统行业发展建议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牙科给药系统行业历程</w:t>
      </w:r>
      <w:r>
        <w:rPr>
          <w:rFonts w:hint="eastAsia"/>
        </w:rPr>
        <w:br/>
      </w:r>
      <w:r>
        <w:rPr>
          <w:rFonts w:hint="eastAsia"/>
        </w:rPr>
        <w:t>　　图表 牙科给药系统行业生命周期</w:t>
      </w:r>
      <w:r>
        <w:rPr>
          <w:rFonts w:hint="eastAsia"/>
        </w:rPr>
        <w:br/>
      </w:r>
      <w:r>
        <w:rPr>
          <w:rFonts w:hint="eastAsia"/>
        </w:rPr>
        <w:t>　　图表 牙科给药系统行业产业链分析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2019-2024年牙科给药系统行业市场容量分析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2024年中国牙科给药系统行业需求领域分布格局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2024年中国牙科给药系统进口国家及地区分析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2024年中国牙科给药系统出口国家及地区分析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2019-2024年中国牙科给药系统行业企业平均规模情况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**地区牙科给药系统行业市场需求情况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**地区牙科给药系统行业市场需求情况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**地区牙科给药系统行业市场需求情况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**地区牙科给药系统行业市场需求情况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牙科给药系统重点企业（二）经营情况分析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牙科给药系统重点企业（二）主要经济指标情况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牙科给药系统重点企业（三）成长能力情况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2025-2031年中国牙科给药系统行业产能预测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2025-2031年中国牙科给药系统行业产量预测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2025-2031年中国牙科给药系统市场需求量预测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2025-2031年中国牙科给药系统行业供需平衡预测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2025-2031年中国牙科给药系统行业市场容量预测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2025-2031年中国牙科给药系统行业市场规模预测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2025-2031年中国牙科给药系统市场前景分析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2025-2031年中国牙科给药系统行业发展趋势预测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acf3bc1dd4136" w:history="1">
        <w:r>
          <w:rPr>
            <w:rStyle w:val="Hyperlink"/>
          </w:rPr>
          <w:t>中国牙科给药系统行业现状与行业前景分析报告（2025-2031年）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acf3bc1dd4136" w:history="1">
        <w:r>
          <w:rPr>
            <w:rStyle w:val="Hyperlink"/>
          </w:rPr>
          <w:t>https://www.20087.com/1/83/YaKeJiYaoXiTongShiChangQianJingFenXi.html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745109e64a3f" w:history="1">
      <w:r>
        <w:rPr>
          <w:rStyle w:val="Hyperlink"/>
        </w:rPr>
        <w:t>中国牙科给药系统行业现状与行业前景分析报告（2025-2031年）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aKeJiYaoXiTongShiChangQianJingFenXi.html" TargetMode="External" Id="R7ccacf3bc1dd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aKeJiYaoXiTongShiChangQianJingFenXi.html" TargetMode="External" Id="Rf79d745109e6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2025-09-10T02:47:20Z</dcterms:created>
  <dcterms:modified xsi:type="dcterms:W3CDTF">2025-09-10T03:47:20Z</dcterms:modified>
  <dc:subject>中国牙科给药系统行业现状与行业前景分析报告（2025-2031年）</dc:subject>
  <dc:title>中国牙科给药系统行业现状与行业前景分析报告（2025-2031年）</dc:title>
  <cp:keywords>中国牙科给药系统行业现状与行业前景分析报告（2025-2031年）</cp:keywords>
  <dc:description>中国牙科给药系统行业现状与行业前景分析报告（2025-2031年）</dc:description>
</cp:coreProperties>
</file>