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6987159884e6c" w:history="1">
              <w:r>
                <w:rPr>
                  <w:rStyle w:val="Hyperlink"/>
                </w:rPr>
                <w:t>2026-2032年中国直接抗病毒药物行业研究与市场前景报告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6987159884e6c" w:history="1">
              <w:r>
                <w:rPr>
                  <w:rStyle w:val="Hyperlink"/>
                </w:rPr>
                <w:t>2026-2032年中国直接抗病毒药物行业研究与市场前景报告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6987159884e6c" w:history="1">
                <w:r>
                  <w:rPr>
                    <w:rStyle w:val="Hyperlink"/>
                  </w:rPr>
                  <w:t>https://www.20087.com/1/03/ZhiJieKangBingDuYaoWuShiChangQianJingFenXi.html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直接抗病毒药物（Direct-Acting Antivirals, DAAs）是一类通过靶向病毒复制周期中特定蛋白酶、聚合酶或结构蛋白以抑制病毒增殖的治疗药物，已在丙型肝炎、乙型肝炎及部分呼吸道病毒感染治疗中取得突破性进展。目前，直接抗病毒药物主流DAAs具备高选择性、口服便利性及疗程短等优势，显著提升治愈率并减少副作用。在丙肝领域，全基因型覆盖的泛基因型方案已实现95%以上持续病毒学应答率；而在乙肝治疗中，DAAs正与免疫调节剂联合探索功能性治愈路径。然而，该类药物仍面临耐药突变风险、对慢性感染宿主免疫环境调控有限、以及高昂研发成本导致可及性不均等问题。此外，针对RNA病毒快速变异特性，广谱DAAs开发难度大，限制其在新发传染病中的快速部署能力。</w:t>
      </w:r>
      <w:r>
        <w:rPr>
          <w:rFonts w:hint="eastAsia"/>
        </w:rPr>
        <w:br/>
      </w:r>
      <w:r>
        <w:rPr>
          <w:rFonts w:hint="eastAsia"/>
        </w:rPr>
        <w:t>　　未来，直接抗病毒药物将向广谱化、联合疗法与预防性应用方向演进。靶向宿主因子（如核转运蛋白或内体酸化通路）的策略将提升抗病毒广谱性；而DAAs与治疗性疫苗或T细胞调节剂联用有望实现乙肝等功能性治愈。AI驱动的虚拟筛选将加速新型抑制剂发现，缩短临床前周期。在公共卫生层面，DAAs可能纳入高危人群暴露后预防（PEP）方案。监管机构亦将推动简化审批路径应对突发疫情。长远看，直接抗病毒药物将从治疗工具升级为病毒防控体系核心支柱，在全球健康安全与慢性病毒感染管理中持续释放精准医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6987159884e6c" w:history="1">
        <w:r>
          <w:rPr>
            <w:rStyle w:val="Hyperlink"/>
          </w:rPr>
          <w:t>2026-2032年中国直接抗病毒药物行业研究与市场前景报告</w:t>
        </w:r>
      </w:hyperlink>
      <w:r>
        <w:rPr>
          <w:rFonts w:hint="eastAsia"/>
        </w:rPr>
        <w:t>》依据国家统计局、相关行业协会及科研机构的详实数据，系统分析了直接抗病毒药物行业的产业链结构、市场规模与需求状况，并探讨了直接抗病毒药物市场价格及行业现状。报告特别关注了直接抗病毒药物行业的重点企业，对直接抗病毒药物市场竞争格局、集中度和品牌影响力进行了剖析。此外，报告对直接抗病毒药物行业的市场前景和发展趋势进行了科学预测，同时进一步细分市场，指出了直接抗病毒药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直接抗病毒药物行业概述</w:t>
      </w:r>
      <w:r>
        <w:rPr>
          <w:rFonts w:hint="eastAsia"/>
        </w:rPr>
        <w:br/>
      </w:r>
      <w:r>
        <w:rPr>
          <w:rFonts w:hint="eastAsia"/>
        </w:rPr>
        <w:t>　　第一节 直接抗病毒药物定义与分类</w:t>
      </w:r>
      <w:r>
        <w:rPr>
          <w:rFonts w:hint="eastAsia"/>
        </w:rPr>
        <w:br/>
      </w:r>
      <w:r>
        <w:rPr>
          <w:rFonts w:hint="eastAsia"/>
        </w:rPr>
        <w:t>　　第二节 直接抗病毒药物应用领域</w:t>
      </w:r>
      <w:r>
        <w:rPr>
          <w:rFonts w:hint="eastAsia"/>
        </w:rPr>
        <w:br/>
      </w:r>
      <w:r>
        <w:rPr>
          <w:rFonts w:hint="eastAsia"/>
        </w:rPr>
        <w:t>　　第三节 直接抗病毒药物行业经济指标分析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一、直接抗病毒药物行业赢利性评估</w:t>
      </w:r>
      <w:r>
        <w:rPr>
          <w:rFonts w:hint="eastAsia"/>
        </w:rPr>
        <w:br/>
      </w:r>
      <w:r>
        <w:rPr>
          <w:rFonts w:hint="eastAsia"/>
        </w:rPr>
        <w:t>　　　　二、直接抗病毒药物行业成长速度分析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三、直接抗病毒药物附加值提升空间探讨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四、直接抗病毒药物行业进入壁垒分析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五、直接抗病毒药物行业风险性评估</w:t>
      </w:r>
      <w:r>
        <w:rPr>
          <w:rFonts w:hint="eastAsia"/>
        </w:rPr>
        <w:br/>
      </w:r>
      <w:r>
        <w:rPr>
          <w:rFonts w:hint="eastAsia"/>
        </w:rPr>
        <w:t>　　　　六、直接抗病毒药物行业周期性分析</w:t>
      </w:r>
      <w:r>
        <w:rPr>
          <w:rFonts w:hint="eastAsia"/>
        </w:rPr>
        <w:br/>
      </w:r>
      <w:r>
        <w:rPr>
          <w:rFonts w:hint="eastAsia"/>
        </w:rPr>
        <w:t>　　　　七、直接抗病毒药物行业竞争程度指标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八、直接抗病毒药物行业成熟度综合分析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直接抗病毒药物产业链及经营模式分析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三、直接抗病毒药物销售模式与渠道策略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全球直接抗病毒药物市场发展分析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2025-2026年全球直接抗病毒药物行业发展分析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一、全球直接抗病毒药物行业市场规模与趋势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二、全球直接抗病毒药物行业发展特点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三、全球直接抗病毒药物行业竞争格局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主要国家与地区直接抗病毒药物市场分析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2026-2032年全球直接抗病毒药物行业发展趋势与前景预测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一、直接抗病毒药物行业发展趋势</w:t>
      </w:r>
      <w:r>
        <w:rPr>
          <w:rFonts w:hint="eastAsia"/>
        </w:rPr>
        <w:br/>
      </w:r>
      <w:r>
        <w:rPr>
          <w:rFonts w:hint="eastAsia"/>
        </w:rPr>
        <w:t>　　　　二、直接抗病毒药物行业发展潜力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中国直接抗病毒药物行业市场分析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2025-2026年直接抗病毒药物产能与投资动态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一、国内直接抗病毒药物产能现状与利用效率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二、直接抗病毒药物产能扩张与投资动态分析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2026-2032年直接抗病毒药物行业产量统计与趋势预测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一、2020-2025年直接抗病毒药物行业产量与增长趋势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1、2020-2025年直接抗病毒药物产量及增长趋势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2、2020-2025年直接抗病毒药物细分产品产量及份额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二、直接抗病毒药物产量影响因素分析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三、2026-2032年直接抗病毒药物产量预测</w:t>
      </w:r>
      <w:r>
        <w:rPr>
          <w:rFonts w:hint="eastAsia"/>
        </w:rPr>
        <w:br/>
      </w:r>
      <w:r>
        <w:rPr>
          <w:rFonts w:hint="eastAsia"/>
        </w:rPr>
        <w:t>　　第三节 2026-2032年直接抗病毒药物市场需求与销售分析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一、2025-2026年直接抗病毒药物行业需求现状</w:t>
      </w:r>
      <w:r>
        <w:rPr>
          <w:rFonts w:hint="eastAsia"/>
        </w:rPr>
        <w:br/>
      </w:r>
      <w:r>
        <w:rPr>
          <w:rFonts w:hint="eastAsia"/>
        </w:rPr>
        <w:t>　　　　二、直接抗病毒药物客户群体与需求特点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三、2020-2025年直接抗病毒药物行业销售规模分析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四、2026-2032年直接抗病毒药物市场增长潜力与规模预测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2025-2026年直接抗病毒药物行业技术发展现状及趋势分析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直接抗病毒药物行业技术发展现状分析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国内外直接抗病毒药物行业技术差距分析及差距形成的主要原因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直接抗病毒药物行业技术发展方向、趋势预测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提升直接抗病毒药物行业技术能力策略建议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中国直接抗病毒药物细分市场分析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一、2025-2026年直接抗病毒药物主要细分产品市场现状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直接抗病毒药物价格机制与竞争策略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一、2020-2025年直接抗病毒药物市场价格走势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直接抗病毒药物定价策略与方法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2026-2032年直接抗病毒药物价格竞争态势与趋势预测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中国直接抗病毒药物行业重点区域市场研究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2025-2026年重点区域直接抗病毒药物市场发展概况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三、2026-2032年直接抗病毒药物行业发展潜力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三、2026-2032年直接抗病毒药物行业发展潜力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三、2026-2032年直接抗病毒药物行业发展潜力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三、2026-2032年直接抗病毒药物行业发展潜力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三、2026-2032年直接抗病毒药物行业发展潜力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2020-2025年中国直接抗病毒药物行业进出口情况分析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直接抗病毒药物行业进口规模与来源分析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一、2020-2025年直接抗病毒药物进口规模分析</w:t>
      </w:r>
      <w:r>
        <w:rPr>
          <w:rFonts w:hint="eastAsia"/>
        </w:rPr>
        <w:br/>
      </w:r>
      <w:r>
        <w:rPr>
          <w:rFonts w:hint="eastAsia"/>
        </w:rPr>
        <w:t>　　　　二、直接抗病毒药物主要进口来源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直接抗病毒药物行业出口规模与目的地分析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一、2020-2025年直接抗病毒药物出口规模分析</w:t>
      </w:r>
      <w:r>
        <w:rPr>
          <w:rFonts w:hint="eastAsia"/>
        </w:rPr>
        <w:br/>
      </w:r>
      <w:r>
        <w:rPr>
          <w:rFonts w:hint="eastAsia"/>
        </w:rPr>
        <w:t>　　　　二、直接抗病毒药物主要出口目的地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2020-2025年中国直接抗病毒药物总体规模与财务指标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中国直接抗病毒药物行业总体规模分析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一、直接抗病毒药物企业数量与结构</w:t>
      </w:r>
      <w:r>
        <w:rPr>
          <w:rFonts w:hint="eastAsia"/>
        </w:rPr>
        <w:br/>
      </w:r>
      <w:r>
        <w:rPr>
          <w:rFonts w:hint="eastAsia"/>
        </w:rPr>
        <w:t>　　　　二、直接抗病毒药物从业人员规模</w:t>
      </w:r>
      <w:r>
        <w:rPr>
          <w:rFonts w:hint="eastAsia"/>
        </w:rPr>
        <w:br/>
      </w:r>
      <w:r>
        <w:rPr>
          <w:rFonts w:hint="eastAsia"/>
        </w:rPr>
        <w:t>　　　　三、直接抗病毒药物行业资产状况</w:t>
      </w:r>
      <w:r>
        <w:rPr>
          <w:rFonts w:hint="eastAsia"/>
        </w:rPr>
        <w:br/>
      </w:r>
      <w:r>
        <w:rPr>
          <w:rFonts w:hint="eastAsia"/>
        </w:rPr>
        <w:t>　　第二节 中国直接抗病毒药物行业财务指标总体分析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直接抗病毒药物行业重点企业经营状况分析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直接抗病毒药物重点企业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直接抗病毒药物领先企业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直接抗病毒药物标杆企业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直接抗病毒药物代表企业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直接抗病毒药物龙头企业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直接抗病毒药物重点企业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中国直接抗病毒药物行业竞争格局分析</w:t>
      </w:r>
      <w:r>
        <w:rPr>
          <w:rFonts w:hint="eastAsia"/>
        </w:rPr>
        <w:br/>
      </w:r>
      <w:r>
        <w:rPr>
          <w:rFonts w:hint="eastAsia"/>
        </w:rPr>
        <w:t>　　第一节 直接抗病毒药物行业竞争格局总览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2025-2026年直接抗病毒药物行业竞争力分析</w:t>
      </w:r>
      <w:r>
        <w:rPr>
          <w:rFonts w:hint="eastAsia"/>
        </w:rPr>
        <w:br/>
      </w:r>
      <w:r>
        <w:rPr>
          <w:rFonts w:hint="eastAsia"/>
        </w:rPr>
        <w:t>　　　　一、直接抗病毒药物供应商议价能力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四、直接抗病毒药物替代品威胁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2020-2025年直接抗病毒药物行业企业并购活动分析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2025-2026年直接抗病毒药物行业会展与招投标活动分析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一、直接抗病毒药物行业会展活动及其市场影响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2026年中国直接抗病毒药物企业发展策略分析</w:t>
      </w:r>
      <w:r>
        <w:rPr>
          <w:rFonts w:hint="eastAsia"/>
        </w:rPr>
        <w:br/>
      </w:r>
      <w:r>
        <w:rPr>
          <w:rFonts w:hint="eastAsia"/>
        </w:rPr>
        <w:t>　　第一节 直接抗病毒药物市场策略分析</w:t>
      </w:r>
      <w:r>
        <w:rPr>
          <w:rFonts w:hint="eastAsia"/>
        </w:rPr>
        <w:br/>
      </w:r>
      <w:r>
        <w:rPr>
          <w:rFonts w:hint="eastAsia"/>
        </w:rPr>
        <w:t>　　　　一、直接抗病毒药物市场定位与拓展策略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二、直接抗病毒药物市场细分与目标客户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直接抗病毒药物销售策略分析</w:t>
      </w:r>
      <w:r>
        <w:rPr>
          <w:rFonts w:hint="eastAsia"/>
        </w:rPr>
        <w:br/>
      </w:r>
      <w:r>
        <w:rPr>
          <w:rFonts w:hint="eastAsia"/>
        </w:rPr>
        <w:t>　　　　一、直接抗病毒药物销售渠道与网络建设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提高直接抗病毒药物企业竞争力建议</w:t>
      </w:r>
      <w:r>
        <w:rPr>
          <w:rFonts w:hint="eastAsia"/>
        </w:rPr>
        <w:br/>
      </w:r>
      <w:r>
        <w:rPr>
          <w:rFonts w:hint="eastAsia"/>
        </w:rPr>
        <w:t>　　　　一、直接抗病毒药物技术创新与管理优化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直接抗病毒药物品牌战略思考</w:t>
      </w:r>
      <w:r>
        <w:rPr>
          <w:rFonts w:hint="eastAsia"/>
        </w:rPr>
        <w:br/>
      </w:r>
      <w:r>
        <w:rPr>
          <w:rFonts w:hint="eastAsia"/>
        </w:rPr>
        <w:t>　　　　一、直接抗病毒药物品牌建设与维护</w:t>
      </w:r>
      <w:r>
        <w:rPr>
          <w:rFonts w:hint="eastAsia"/>
        </w:rPr>
        <w:br/>
      </w:r>
      <w:r>
        <w:rPr>
          <w:rFonts w:hint="eastAsia"/>
        </w:rPr>
        <w:t>　　　　二、直接抗病毒药物品牌影响力与市场竞争力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中国直接抗病毒药物行业风险与对策</w:t>
      </w:r>
      <w:r>
        <w:rPr>
          <w:rFonts w:hint="eastAsia"/>
        </w:rPr>
        <w:br/>
      </w:r>
      <w:r>
        <w:rPr>
          <w:rFonts w:hint="eastAsia"/>
        </w:rPr>
        <w:t>　　第一节 直接抗病毒药物行业SWOT分析</w:t>
      </w:r>
      <w:r>
        <w:rPr>
          <w:rFonts w:hint="eastAsia"/>
        </w:rPr>
        <w:br/>
      </w:r>
      <w:r>
        <w:rPr>
          <w:rFonts w:hint="eastAsia"/>
        </w:rPr>
        <w:t>　　　　一、直接抗病毒药物行业优势分析</w:t>
      </w:r>
      <w:r>
        <w:rPr>
          <w:rFonts w:hint="eastAsia"/>
        </w:rPr>
        <w:br/>
      </w:r>
      <w:r>
        <w:rPr>
          <w:rFonts w:hint="eastAsia"/>
        </w:rPr>
        <w:t>　　　　二、直接抗病毒药物行业劣势分析</w:t>
      </w:r>
      <w:r>
        <w:rPr>
          <w:rFonts w:hint="eastAsia"/>
        </w:rPr>
        <w:br/>
      </w:r>
      <w:r>
        <w:rPr>
          <w:rFonts w:hint="eastAsia"/>
        </w:rPr>
        <w:t>　　　　三、直接抗病毒药物市场机会探索</w:t>
      </w:r>
      <w:r>
        <w:rPr>
          <w:rFonts w:hint="eastAsia"/>
        </w:rPr>
        <w:br/>
      </w:r>
      <w:r>
        <w:rPr>
          <w:rFonts w:hint="eastAsia"/>
        </w:rPr>
        <w:t>　　　　四、直接抗病毒药物市场威胁评估</w:t>
      </w:r>
      <w:r>
        <w:rPr>
          <w:rFonts w:hint="eastAsia"/>
        </w:rPr>
        <w:br/>
      </w:r>
      <w:r>
        <w:rPr>
          <w:rFonts w:hint="eastAsia"/>
        </w:rPr>
        <w:t>　　第二节 直接抗病毒药物行业风险及对策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2026-2032年中国直接抗病毒药物行业前景与发展趋势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直接抗病毒药物行业发展环境分析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2026-2032年直接抗病毒药物行业发展趋势与方向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一、直接抗病毒药物行业发展方向预测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二、直接抗病毒药物发展趋势分析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2026-2032年直接抗病毒药物行业发展潜力与机遇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一、直接抗病毒药物市场发展潜力评估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二、直接抗病毒药物新兴市场与机遇探索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直接抗病毒药物行业研究结论与建议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(中:智:林)直接抗病毒药物行业发展建议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直接抗病毒药物行业类别</w:t>
      </w:r>
      <w:r>
        <w:rPr>
          <w:rFonts w:hint="eastAsia"/>
        </w:rPr>
        <w:br/>
      </w:r>
      <w:r>
        <w:rPr>
          <w:rFonts w:hint="eastAsia"/>
        </w:rPr>
        <w:t>　　图表 直接抗病毒药物行业产业链调研</w:t>
      </w:r>
      <w:r>
        <w:rPr>
          <w:rFonts w:hint="eastAsia"/>
        </w:rPr>
        <w:br/>
      </w:r>
      <w:r>
        <w:rPr>
          <w:rFonts w:hint="eastAsia"/>
        </w:rPr>
        <w:t>　　图表 直接抗病毒药物行业现状</w:t>
      </w:r>
      <w:r>
        <w:rPr>
          <w:rFonts w:hint="eastAsia"/>
        </w:rPr>
        <w:br/>
      </w:r>
      <w:r>
        <w:rPr>
          <w:rFonts w:hint="eastAsia"/>
        </w:rPr>
        <w:t>　　图表 直接抗病毒药物行业标准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2026年中国直接抗病毒药物行业产能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2020-2025年中国直接抗病毒药物行业产量统计</w:t>
      </w:r>
      <w:r>
        <w:rPr>
          <w:rFonts w:hint="eastAsia"/>
        </w:rPr>
        <w:br/>
      </w:r>
      <w:r>
        <w:rPr>
          <w:rFonts w:hint="eastAsia"/>
        </w:rPr>
        <w:t>　　图表 直接抗病毒药物行业动态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2020-2025年中国直接抗病毒药物市场需求量</w:t>
      </w:r>
      <w:r>
        <w:rPr>
          <w:rFonts w:hint="eastAsia"/>
        </w:rPr>
        <w:br/>
      </w:r>
      <w:r>
        <w:rPr>
          <w:rFonts w:hint="eastAsia"/>
        </w:rPr>
        <w:t>　　图表 2026年中国直接抗病毒药物行业需求区域调研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2020-2025年中国直接抗病毒药物行情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2020-2025年中国直接抗病毒药物行业企业数量统计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**地区直接抗病毒药物市场规模</w:t>
      </w:r>
      <w:r>
        <w:rPr>
          <w:rFonts w:hint="eastAsia"/>
        </w:rPr>
        <w:br/>
      </w:r>
      <w:r>
        <w:rPr>
          <w:rFonts w:hint="eastAsia"/>
        </w:rPr>
        <w:t>　　图表 **地区直接抗病毒药物行业市场需求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**地区直接抗病毒药物市场调研</w:t>
      </w:r>
      <w:r>
        <w:rPr>
          <w:rFonts w:hint="eastAsia"/>
        </w:rPr>
        <w:br/>
      </w:r>
      <w:r>
        <w:rPr>
          <w:rFonts w:hint="eastAsia"/>
        </w:rPr>
        <w:t>　　图表 **地区直接抗病毒药物行业市场需求分析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**地区直接抗病毒药物市场规模</w:t>
      </w:r>
      <w:r>
        <w:rPr>
          <w:rFonts w:hint="eastAsia"/>
        </w:rPr>
        <w:br/>
      </w:r>
      <w:r>
        <w:rPr>
          <w:rFonts w:hint="eastAsia"/>
        </w:rPr>
        <w:t>　　图表 **地区直接抗病毒药物行业市场需求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**地区直接抗病毒药物市场调研</w:t>
      </w:r>
      <w:r>
        <w:rPr>
          <w:rFonts w:hint="eastAsia"/>
        </w:rPr>
        <w:br/>
      </w:r>
      <w:r>
        <w:rPr>
          <w:rFonts w:hint="eastAsia"/>
        </w:rPr>
        <w:t>　　图表 **地区直接抗病毒药物行业市场需求分析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直接抗病毒药物行业竞争对手分析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直接抗病毒药物重点企业（三）成长能力情况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2026-2032年中国直接抗病毒药物行业产能预测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2026-2032年中国直接抗病毒药物行业产量预测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2026-2032年中国直接抗病毒药物市场需求预测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2026-2032年中国直接抗病毒药物行业市场规模预测</w:t>
      </w:r>
      <w:r>
        <w:rPr>
          <w:rFonts w:hint="eastAsia"/>
        </w:rPr>
        <w:br/>
      </w:r>
      <w:r>
        <w:rPr>
          <w:rFonts w:hint="eastAsia"/>
        </w:rPr>
        <w:t>　　图表 直接抗病毒药物行业准入条件</w:t>
      </w:r>
      <w:r>
        <w:rPr>
          <w:rFonts w:hint="eastAsia"/>
        </w:rPr>
        <w:br/>
      </w:r>
      <w:r>
        <w:rPr>
          <w:rFonts w:hint="eastAsia"/>
        </w:rPr>
        <w:t>　　图表 2026年中国直接抗病毒药物市场前景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2026-2032年中国直接抗病毒药物行业信息化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2026-2032年中国直接抗病毒药物行业风险分析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2026-2032年中国直接抗病毒药物行业发展趋势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6987159884e6c" w:history="1">
        <w:r>
          <w:rPr>
            <w:rStyle w:val="Hyperlink"/>
          </w:rPr>
          <w:t>2026-2032年中国直接抗病毒药物行业研究与市场前景报告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6987159884e6c" w:history="1">
        <w:r>
          <w:rPr>
            <w:rStyle w:val="Hyperlink"/>
          </w:rPr>
          <w:t>https://www.20087.com/1/03/ZhiJieKangBingDuYaoWuShiChangQianJingFenXi.html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病毒的药有哪些、直接抗病毒药物DAA联合治疗可治愈、抗病毒感染的药物有哪些药、直接抗病毒药物英文、奥司他韦对肺部感染有效果吗、直接抗病毒药物的作用、抗病毒特效药、可用直接抗病毒药物治疗的病毒是、抗病毒的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ba573db9f4e26" w:history="1">
      <w:r>
        <w:rPr>
          <w:rStyle w:val="Hyperlink"/>
        </w:rPr>
        <w:t>2026-2032年中国直接抗病毒药物行业研究与市场前景报告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JieKangBingDuYaoWuShiChangQianJingFenXi.html" TargetMode="External" Id="R6eb698715988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JieKangBingDuYaoWuShiChangQianJingFenXi.html" TargetMode="External" Id="R8e3ba573db9f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2025-12-24T01:22:25Z</dcterms:created>
  <dcterms:modified xsi:type="dcterms:W3CDTF">2025-12-24T02:22:25Z</dcterms:modified>
  <dc:subject>2026-2032年中国直接抗病毒药物行业研究与市场前景报告</dc:subject>
  <dc:title>2026-2032年中国直接抗病毒药物行业研究与市场前景报告</dc:title>
  <cp:keywords>2026-2032年中国直接抗病毒药物行业研究与市场前景报告</cp:keywords>
  <dc:description>2026-2032年中国直接抗病毒药物行业研究与市场前景报告</dc:description>
</cp:coreProperties>
</file>