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dbe7fb4f14227" w:history="1">
              <w:r>
                <w:rPr>
                  <w:rStyle w:val="Hyperlink"/>
                </w:rPr>
                <w:t>2025-2031年中国哮喘用药行业现状研究与发展前景分析报告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dbe7fb4f14227" w:history="1">
              <w:r>
                <w:rPr>
                  <w:rStyle w:val="Hyperlink"/>
                </w:rPr>
                <w:t>2025-2031年中国哮喘用药行业现状研究与发展前景分析报告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dbe7fb4f14227" w:history="1">
                <w:r>
                  <w:rPr>
                    <w:rStyle w:val="Hyperlink"/>
                  </w:rPr>
                  <w:t>https://www.20087.com/2/23/XiaoChuanYongYaoDeQianJing.html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用药主要包括长效吸入剂、短效吸入剂、口服药物等。近年来，随着对哮喘发病机制的深入了解，哮喘治疗药物的研发取得了长足进展。例如，生物制剂的出现为重度哮喘患者提供了新的治疗选择。同时，随着药物递送技术的进步，吸入剂的使用更加便捷有效，提高了患者的依从性。此外，个性化治疗方案的应用也让哮喘治疗更加精准。</w:t>
      </w:r>
      <w:r>
        <w:rPr>
          <w:rFonts w:hint="eastAsia"/>
        </w:rPr>
        <w:br/>
      </w:r>
      <w:r>
        <w:rPr>
          <w:rFonts w:hint="eastAsia"/>
        </w:rPr>
        <w:t>　　未来，哮喘用药将更加注重精准治疗和长期管理。一方面，随着基因组学和生物标志物研究的深入，将有可能实现基于个体差异的个性化治疗方案。另一方面，随着远程医疗技术的发展，哮喘患者的日常管理将更加便捷，通过智能手机应用程序等工具监测病情变化，及时调整治疗计划。此外，长效、副作用小的新型哮喘药物将不断涌现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dbe7fb4f14227" w:history="1">
        <w:r>
          <w:rPr>
            <w:rStyle w:val="Hyperlink"/>
          </w:rPr>
          <w:t>2025-2031年中国哮喘用药行业现状研究与发展前景分析报告</w:t>
        </w:r>
      </w:hyperlink>
      <w:r>
        <w:rPr>
          <w:rFonts w:hint="eastAsia"/>
        </w:rPr>
        <w:t>》基于多年哮喘用药行业研究积累，结合哮喘用药行业市场现状，通过资深研究团队对哮喘用药市场资讯的系统整理与分析，依托权威数据资源及长期市场监测数据库，对哮喘用药行业进行了全面调研。报告详细分析了哮喘用药市场规模、市场前景、技术现状及未来发展方向，重点评估了哮喘用药行业内企业的竞争格局及经营表现，并通过SWOT分析揭示了哮喘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3dbe7fb4f14227" w:history="1">
        <w:r>
          <w:rPr>
            <w:rStyle w:val="Hyperlink"/>
          </w:rPr>
          <w:t>2025-2031年中国哮喘用药行业现状研究与发展前景分析报告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》为投资者提供了准确的市场现状分析及前景预判，帮助挖掘行业投资价值，并提出投资策略与营销策略建议，是把握哮喘用药行业动态、优化决策的重要工具。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中国哮喘用药产品生命周期</w:t>
      </w:r>
      <w:r>
        <w:rPr>
          <w:rFonts w:hint="eastAsia"/>
        </w:rPr>
        <w:br/>
      </w:r>
      <w:r>
        <w:rPr>
          <w:rFonts w:hint="eastAsia"/>
        </w:rPr>
        <w:t>　　第一节 哮喘用药产品生命周期研究</w:t>
      </w:r>
      <w:r>
        <w:rPr>
          <w:rFonts w:hint="eastAsia"/>
        </w:rPr>
        <w:br/>
      </w:r>
      <w:r>
        <w:rPr>
          <w:rFonts w:hint="eastAsia"/>
        </w:rPr>
        <w:t>　　　　一、产品生命周期模型及分类</w:t>
      </w:r>
      <w:r>
        <w:rPr>
          <w:rFonts w:hint="eastAsia"/>
        </w:rPr>
        <w:br/>
      </w:r>
      <w:r>
        <w:rPr>
          <w:rFonts w:hint="eastAsia"/>
        </w:rPr>
        <w:t>　　　　二、哮喘用药产品生命周期判定</w:t>
      </w:r>
      <w:r>
        <w:rPr>
          <w:rFonts w:hint="eastAsia"/>
        </w:rPr>
        <w:br/>
      </w:r>
      <w:r>
        <w:rPr>
          <w:rFonts w:hint="eastAsia"/>
        </w:rPr>
        <w:t>　　第二节 哮喘用药产品生命周期营销策略</w:t>
      </w:r>
      <w:r>
        <w:rPr>
          <w:rFonts w:hint="eastAsia"/>
        </w:rPr>
        <w:br/>
      </w:r>
      <w:r>
        <w:rPr>
          <w:rFonts w:hint="eastAsia"/>
        </w:rPr>
        <w:t>　　　　一、引入期营销策略</w:t>
      </w:r>
      <w:r>
        <w:rPr>
          <w:rFonts w:hint="eastAsia"/>
        </w:rPr>
        <w:br/>
      </w:r>
      <w:r>
        <w:rPr>
          <w:rFonts w:hint="eastAsia"/>
        </w:rPr>
        <w:t>　　　　二、成长期营销策略</w:t>
      </w:r>
      <w:r>
        <w:rPr>
          <w:rFonts w:hint="eastAsia"/>
        </w:rPr>
        <w:br/>
      </w:r>
      <w:r>
        <w:rPr>
          <w:rFonts w:hint="eastAsia"/>
        </w:rPr>
        <w:t>　　　　三、成熟期营销策略</w:t>
      </w:r>
      <w:r>
        <w:rPr>
          <w:rFonts w:hint="eastAsia"/>
        </w:rPr>
        <w:br/>
      </w:r>
      <w:r>
        <w:rPr>
          <w:rFonts w:hint="eastAsia"/>
        </w:rPr>
        <w:t>　　　　四、衰退期营销策略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中国哮喘用药市场前景预测分析</w:t>
      </w:r>
      <w:r>
        <w:rPr>
          <w:rFonts w:hint="eastAsia"/>
        </w:rPr>
        <w:br/>
      </w:r>
      <w:r>
        <w:rPr>
          <w:rFonts w:hint="eastAsia"/>
        </w:rPr>
        <w:t>　　第一节 国际哮喘用药市场前景预测分析</w:t>
      </w:r>
      <w:r>
        <w:rPr>
          <w:rFonts w:hint="eastAsia"/>
        </w:rPr>
        <w:br/>
      </w:r>
      <w:r>
        <w:rPr>
          <w:rFonts w:hint="eastAsia"/>
        </w:rPr>
        <w:t>　　　　一、国际哮喘用药市场前景预测</w:t>
      </w:r>
      <w:r>
        <w:rPr>
          <w:rFonts w:hint="eastAsia"/>
        </w:rPr>
        <w:br/>
      </w:r>
      <w:r>
        <w:rPr>
          <w:rFonts w:hint="eastAsia"/>
        </w:rPr>
        <w:t>　　　　二、贸易战对国际哮喘用药市场的发展预测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三、世界范围哮喘用药市场的发展展望</w:t>
      </w:r>
      <w:r>
        <w:rPr>
          <w:rFonts w:hint="eastAsia"/>
        </w:rPr>
        <w:br/>
      </w:r>
      <w:r>
        <w:rPr>
          <w:rFonts w:hint="eastAsia"/>
        </w:rPr>
        <w:t>　　第二节 中国哮喘用药市场的趋势预测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我国哮喘用药资源配置的前景</w:t>
      </w:r>
      <w:r>
        <w:rPr>
          <w:rFonts w:hint="eastAsia"/>
        </w:rPr>
        <w:br/>
      </w:r>
      <w:r>
        <w:rPr>
          <w:rFonts w:hint="eastAsia"/>
        </w:rPr>
        <w:t>　　第四节 哮喘用药中长期预测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一、2020-2025年经济增长与哮喘用药需求预测</w:t>
      </w:r>
      <w:r>
        <w:rPr>
          <w:rFonts w:hint="eastAsia"/>
        </w:rPr>
        <w:br/>
      </w:r>
      <w:r>
        <w:rPr>
          <w:rFonts w:hint="eastAsia"/>
        </w:rPr>
        <w:t>　　　　二、2020-2025年哮喘用药行业总产量预测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三、我国中长期哮喘用药市场投资策略预测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中国哮喘用药市场供需监测分析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中国哮喘用药产品组合优化策略</w:t>
      </w:r>
      <w:r>
        <w:rPr>
          <w:rFonts w:hint="eastAsia"/>
        </w:rPr>
        <w:br/>
      </w:r>
      <w:r>
        <w:rPr>
          <w:rFonts w:hint="eastAsia"/>
        </w:rPr>
        <w:t>　　第一节 产品组合概述</w:t>
      </w:r>
      <w:r>
        <w:rPr>
          <w:rFonts w:hint="eastAsia"/>
        </w:rPr>
        <w:br/>
      </w:r>
      <w:r>
        <w:rPr>
          <w:rFonts w:hint="eastAsia"/>
        </w:rPr>
        <w:t>　　　　一、产品组合的广度</w:t>
      </w:r>
      <w:r>
        <w:rPr>
          <w:rFonts w:hint="eastAsia"/>
        </w:rPr>
        <w:br/>
      </w:r>
      <w:r>
        <w:rPr>
          <w:rFonts w:hint="eastAsia"/>
        </w:rPr>
        <w:t>　　　　二、产品组合的深度</w:t>
      </w:r>
      <w:r>
        <w:rPr>
          <w:rFonts w:hint="eastAsia"/>
        </w:rPr>
        <w:br/>
      </w:r>
      <w:r>
        <w:rPr>
          <w:rFonts w:hint="eastAsia"/>
        </w:rPr>
        <w:t>　　　　三、产品组合的关联度</w:t>
      </w:r>
      <w:r>
        <w:rPr>
          <w:rFonts w:hint="eastAsia"/>
        </w:rPr>
        <w:br/>
      </w:r>
      <w:r>
        <w:rPr>
          <w:rFonts w:hint="eastAsia"/>
        </w:rPr>
        <w:t>　　第二节 哮喘用药产品组合策略</w:t>
      </w:r>
      <w:r>
        <w:rPr>
          <w:rFonts w:hint="eastAsia"/>
        </w:rPr>
        <w:br/>
      </w:r>
      <w:r>
        <w:rPr>
          <w:rFonts w:hint="eastAsia"/>
        </w:rPr>
        <w:t>　　第三节 哮喘用药产品组合优化方法</w:t>
      </w:r>
      <w:r>
        <w:rPr>
          <w:rFonts w:hint="eastAsia"/>
        </w:rPr>
        <w:br/>
      </w:r>
      <w:r>
        <w:rPr>
          <w:rFonts w:hint="eastAsia"/>
        </w:rPr>
        <w:t>　　　　一、波士顿矩阵法</w:t>
      </w:r>
      <w:r>
        <w:rPr>
          <w:rFonts w:hint="eastAsia"/>
        </w:rPr>
        <w:br/>
      </w:r>
      <w:r>
        <w:rPr>
          <w:rFonts w:hint="eastAsia"/>
        </w:rPr>
        <w:t>　　　　二、通用矩阵法</w:t>
      </w:r>
      <w:r>
        <w:rPr>
          <w:rFonts w:hint="eastAsia"/>
        </w:rPr>
        <w:br/>
      </w:r>
      <w:r>
        <w:rPr>
          <w:rFonts w:hint="eastAsia"/>
        </w:rPr>
        <w:t>　　　　三、ABC法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中国哮喘用药产品定位策略</w:t>
      </w:r>
      <w:r>
        <w:rPr>
          <w:rFonts w:hint="eastAsia"/>
        </w:rPr>
        <w:br/>
      </w:r>
      <w:r>
        <w:rPr>
          <w:rFonts w:hint="eastAsia"/>
        </w:rPr>
        <w:t>　　第一节 哮喘用药产品的界定</w:t>
      </w:r>
      <w:r>
        <w:rPr>
          <w:rFonts w:hint="eastAsia"/>
        </w:rPr>
        <w:br/>
      </w:r>
      <w:r>
        <w:rPr>
          <w:rFonts w:hint="eastAsia"/>
        </w:rPr>
        <w:t>　　第二节 哮喘用药产品开发策略</w:t>
      </w:r>
      <w:r>
        <w:rPr>
          <w:rFonts w:hint="eastAsia"/>
        </w:rPr>
        <w:br/>
      </w:r>
      <w:r>
        <w:rPr>
          <w:rFonts w:hint="eastAsia"/>
        </w:rPr>
        <w:t>　　　　一、冒险或创业策略</w:t>
      </w:r>
      <w:r>
        <w:rPr>
          <w:rFonts w:hint="eastAsia"/>
        </w:rPr>
        <w:br/>
      </w:r>
      <w:r>
        <w:rPr>
          <w:rFonts w:hint="eastAsia"/>
        </w:rPr>
        <w:t>　　　　二、进取战略</w:t>
      </w:r>
      <w:r>
        <w:rPr>
          <w:rFonts w:hint="eastAsia"/>
        </w:rPr>
        <w:br/>
      </w:r>
      <w:r>
        <w:rPr>
          <w:rFonts w:hint="eastAsia"/>
        </w:rPr>
        <w:t>　　　　三、紧跟战略</w:t>
      </w:r>
      <w:r>
        <w:rPr>
          <w:rFonts w:hint="eastAsia"/>
        </w:rPr>
        <w:br/>
      </w:r>
      <w:r>
        <w:rPr>
          <w:rFonts w:hint="eastAsia"/>
        </w:rPr>
        <w:t>　　　　四、保持低位或防御战略</w:t>
      </w:r>
      <w:r>
        <w:rPr>
          <w:rFonts w:hint="eastAsia"/>
        </w:rPr>
        <w:br/>
      </w:r>
      <w:r>
        <w:rPr>
          <w:rFonts w:hint="eastAsia"/>
        </w:rPr>
        <w:t>　　第三节 哮喘用药产品定位策略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中国哮喘用药产品价格策略研究</w:t>
      </w:r>
      <w:r>
        <w:rPr>
          <w:rFonts w:hint="eastAsia"/>
        </w:rPr>
        <w:br/>
      </w:r>
      <w:r>
        <w:rPr>
          <w:rFonts w:hint="eastAsia"/>
        </w:rPr>
        <w:t>　　第一节 哮喘用药产品价格机制形成及特征</w:t>
      </w:r>
      <w:r>
        <w:rPr>
          <w:rFonts w:hint="eastAsia"/>
        </w:rPr>
        <w:br/>
      </w:r>
      <w:r>
        <w:rPr>
          <w:rFonts w:hint="eastAsia"/>
        </w:rPr>
        <w:t>　　第二节 哮喘用药产品定价程序研究</w:t>
      </w:r>
      <w:r>
        <w:rPr>
          <w:rFonts w:hint="eastAsia"/>
        </w:rPr>
        <w:br/>
      </w:r>
      <w:r>
        <w:rPr>
          <w:rFonts w:hint="eastAsia"/>
        </w:rPr>
        <w:t>　　　　一、选择定价目标</w:t>
      </w:r>
      <w:r>
        <w:rPr>
          <w:rFonts w:hint="eastAsia"/>
        </w:rPr>
        <w:br/>
      </w:r>
      <w:r>
        <w:rPr>
          <w:rFonts w:hint="eastAsia"/>
        </w:rPr>
        <w:t>　　　　二、确定需求</w:t>
      </w:r>
      <w:r>
        <w:rPr>
          <w:rFonts w:hint="eastAsia"/>
        </w:rPr>
        <w:br/>
      </w:r>
      <w:r>
        <w:rPr>
          <w:rFonts w:hint="eastAsia"/>
        </w:rPr>
        <w:t>　　　　三、估计成本</w:t>
      </w:r>
      <w:r>
        <w:rPr>
          <w:rFonts w:hint="eastAsia"/>
        </w:rPr>
        <w:br/>
      </w:r>
      <w:r>
        <w:rPr>
          <w:rFonts w:hint="eastAsia"/>
        </w:rPr>
        <w:t>　　　　四、分析竞争者的成本、价格和历史价格行为</w:t>
      </w:r>
      <w:r>
        <w:rPr>
          <w:rFonts w:hint="eastAsia"/>
        </w:rPr>
        <w:br/>
      </w:r>
      <w:r>
        <w:rPr>
          <w:rFonts w:hint="eastAsia"/>
        </w:rPr>
        <w:t>　　　　五、选择定价方法</w:t>
      </w:r>
      <w:r>
        <w:rPr>
          <w:rFonts w:hint="eastAsia"/>
        </w:rPr>
        <w:br/>
      </w:r>
      <w:r>
        <w:rPr>
          <w:rFonts w:hint="eastAsia"/>
        </w:rPr>
        <w:t>　　　　　　1 、成本导向定价策略</w:t>
      </w:r>
      <w:r>
        <w:rPr>
          <w:rFonts w:hint="eastAsia"/>
        </w:rPr>
        <w:br/>
      </w:r>
      <w:r>
        <w:rPr>
          <w:rFonts w:hint="eastAsia"/>
        </w:rPr>
        <w:t>　　　　　　2 、竞争导向定价策略</w:t>
      </w:r>
      <w:r>
        <w:rPr>
          <w:rFonts w:hint="eastAsia"/>
        </w:rPr>
        <w:br/>
      </w:r>
      <w:r>
        <w:rPr>
          <w:rFonts w:hint="eastAsia"/>
        </w:rPr>
        <w:t>　　　　　　3 、需求导向定价策略</w:t>
      </w:r>
      <w:r>
        <w:rPr>
          <w:rFonts w:hint="eastAsia"/>
        </w:rPr>
        <w:br/>
      </w:r>
      <w:r>
        <w:rPr>
          <w:rFonts w:hint="eastAsia"/>
        </w:rPr>
        <w:t>　　第三节 哮喘用药产品定价策略</w:t>
      </w:r>
      <w:r>
        <w:rPr>
          <w:rFonts w:hint="eastAsia"/>
        </w:rPr>
        <w:br/>
      </w:r>
      <w:r>
        <w:rPr>
          <w:rFonts w:hint="eastAsia"/>
        </w:rPr>
        <w:t>　　　　一、产品成本构成确定</w:t>
      </w:r>
      <w:r>
        <w:rPr>
          <w:rFonts w:hint="eastAsia"/>
        </w:rPr>
        <w:br/>
      </w:r>
      <w:r>
        <w:rPr>
          <w:rFonts w:hint="eastAsia"/>
        </w:rPr>
        <w:t>　　　　二、产品厂家利润确定</w:t>
      </w:r>
      <w:r>
        <w:rPr>
          <w:rFonts w:hint="eastAsia"/>
        </w:rPr>
        <w:br/>
      </w:r>
      <w:r>
        <w:rPr>
          <w:rFonts w:hint="eastAsia"/>
        </w:rPr>
        <w:t>　　　　三、产品出厂价定价策略</w:t>
      </w:r>
      <w:r>
        <w:rPr>
          <w:rFonts w:hint="eastAsia"/>
        </w:rPr>
        <w:br/>
      </w:r>
      <w:r>
        <w:rPr>
          <w:rFonts w:hint="eastAsia"/>
        </w:rPr>
        <w:t>　　　　四、产品零售价定价策略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中国哮喘用药产品品牌策略</w:t>
      </w:r>
      <w:r>
        <w:rPr>
          <w:rFonts w:hint="eastAsia"/>
        </w:rPr>
        <w:br/>
      </w:r>
      <w:r>
        <w:rPr>
          <w:rFonts w:hint="eastAsia"/>
        </w:rPr>
        <w:t>　　第一节 客户对哮喘用药产品的品牌认知格局调查</w:t>
      </w:r>
      <w:r>
        <w:rPr>
          <w:rFonts w:hint="eastAsia"/>
        </w:rPr>
        <w:br/>
      </w:r>
      <w:r>
        <w:rPr>
          <w:rFonts w:hint="eastAsia"/>
        </w:rPr>
        <w:t>　　第二节 客户选择哮喘用药产品品牌的影响因素分析</w:t>
      </w:r>
      <w:r>
        <w:rPr>
          <w:rFonts w:hint="eastAsia"/>
        </w:rPr>
        <w:br/>
      </w:r>
      <w:r>
        <w:rPr>
          <w:rFonts w:hint="eastAsia"/>
        </w:rPr>
        <w:t>　　第三节 哮喘用药产品品牌决策</w:t>
      </w:r>
      <w:r>
        <w:rPr>
          <w:rFonts w:hint="eastAsia"/>
        </w:rPr>
        <w:br/>
      </w:r>
      <w:r>
        <w:rPr>
          <w:rFonts w:hint="eastAsia"/>
        </w:rPr>
        <w:t>　　第四节 哮喘用药产品品牌延伸策略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中国哮喘用药同类典型产品对标分析</w:t>
      </w:r>
      <w:r>
        <w:rPr>
          <w:rFonts w:hint="eastAsia"/>
        </w:rPr>
        <w:br/>
      </w:r>
      <w:r>
        <w:rPr>
          <w:rFonts w:hint="eastAsia"/>
        </w:rPr>
        <w:t>　　第一节 典型产品一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二、投放区域格局</w:t>
      </w:r>
      <w:r>
        <w:rPr>
          <w:rFonts w:hint="eastAsia"/>
        </w:rPr>
        <w:br/>
      </w:r>
      <w:r>
        <w:rPr>
          <w:rFonts w:hint="eastAsia"/>
        </w:rPr>
        <w:t>　　　　三、产品市场占有率</w:t>
      </w:r>
      <w:r>
        <w:rPr>
          <w:rFonts w:hint="eastAsia"/>
        </w:rPr>
        <w:br/>
      </w:r>
      <w:r>
        <w:rPr>
          <w:rFonts w:hint="eastAsia"/>
        </w:rPr>
        <w:t>　　　　四、销售策略比较分析</w:t>
      </w:r>
      <w:r>
        <w:rPr>
          <w:rFonts w:hint="eastAsia"/>
        </w:rPr>
        <w:br/>
      </w:r>
      <w:r>
        <w:rPr>
          <w:rFonts w:hint="eastAsia"/>
        </w:rPr>
        <w:t>　　第二节 典型产品二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二、投放区域格局</w:t>
      </w:r>
      <w:r>
        <w:rPr>
          <w:rFonts w:hint="eastAsia"/>
        </w:rPr>
        <w:br/>
      </w:r>
      <w:r>
        <w:rPr>
          <w:rFonts w:hint="eastAsia"/>
        </w:rPr>
        <w:t>　　　　三、产品市场占有率</w:t>
      </w:r>
      <w:r>
        <w:rPr>
          <w:rFonts w:hint="eastAsia"/>
        </w:rPr>
        <w:br/>
      </w:r>
      <w:r>
        <w:rPr>
          <w:rFonts w:hint="eastAsia"/>
        </w:rPr>
        <w:t>　　　　四、销售策略比较分析</w:t>
      </w:r>
      <w:r>
        <w:rPr>
          <w:rFonts w:hint="eastAsia"/>
        </w:rPr>
        <w:br/>
      </w:r>
      <w:r>
        <w:rPr>
          <w:rFonts w:hint="eastAsia"/>
        </w:rPr>
        <w:t>　　第三节 典型产品三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二、投放区域格局</w:t>
      </w:r>
      <w:r>
        <w:rPr>
          <w:rFonts w:hint="eastAsia"/>
        </w:rPr>
        <w:br/>
      </w:r>
      <w:r>
        <w:rPr>
          <w:rFonts w:hint="eastAsia"/>
        </w:rPr>
        <w:t>　　　　三、产品市场占有率</w:t>
      </w:r>
      <w:r>
        <w:rPr>
          <w:rFonts w:hint="eastAsia"/>
        </w:rPr>
        <w:br/>
      </w:r>
      <w:r>
        <w:rPr>
          <w:rFonts w:hint="eastAsia"/>
        </w:rPr>
        <w:t>　　　　四、销售策略比较分析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中国哮喘用药市场投资分析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　　四、贸易战分析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哮喘用药市场政策优势</w:t>
      </w:r>
      <w:r>
        <w:rPr>
          <w:rFonts w:hint="eastAsia"/>
        </w:rPr>
        <w:br/>
      </w:r>
      <w:r>
        <w:rPr>
          <w:rFonts w:hint="eastAsia"/>
        </w:rPr>
        <w:t>　　第四节 投资前景及对策分析</w:t>
      </w:r>
      <w:r>
        <w:rPr>
          <w:rFonts w:hint="eastAsia"/>
        </w:rPr>
        <w:br/>
      </w:r>
      <w:r>
        <w:rPr>
          <w:rFonts w:hint="eastAsia"/>
        </w:rPr>
        <w:t>　　第五节 投资前景预测</w:t>
      </w:r>
      <w:r>
        <w:rPr>
          <w:rFonts w:hint="eastAsia"/>
        </w:rPr>
        <w:br/>
      </w:r>
      <w:r>
        <w:rPr>
          <w:rFonts w:hint="eastAsia"/>
        </w:rPr>
        <w:t>　　　　一、哮喘用药市场供需发展趋势</w:t>
      </w:r>
      <w:r>
        <w:rPr>
          <w:rFonts w:hint="eastAsia"/>
        </w:rPr>
        <w:br/>
      </w:r>
      <w:r>
        <w:rPr>
          <w:rFonts w:hint="eastAsia"/>
        </w:rPr>
        <w:t>　　　　二、哮喘用药未来发展展望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哮喘用药市场投资趋势分析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中-智-林-：服务策略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哮喘用药行业历程</w:t>
      </w:r>
      <w:r>
        <w:rPr>
          <w:rFonts w:hint="eastAsia"/>
        </w:rPr>
        <w:br/>
      </w:r>
      <w:r>
        <w:rPr>
          <w:rFonts w:hint="eastAsia"/>
        </w:rPr>
        <w:t>　　图表 哮喘用药行业生命周期</w:t>
      </w:r>
      <w:r>
        <w:rPr>
          <w:rFonts w:hint="eastAsia"/>
        </w:rPr>
        <w:br/>
      </w:r>
      <w:r>
        <w:rPr>
          <w:rFonts w:hint="eastAsia"/>
        </w:rPr>
        <w:t>　　图表 哮喘用药行业产业链分析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2020-2025年哮喘用药行业市场容量统计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2020-2025年中国哮喘用药行业经营效益分析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哮喘用药重点企业（一）基本信息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哮喘用药重点企业（一）经营情况分析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哮喘用药重点企业（一）盈利能力情况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哮喘用药重点企业（二）经营情况分析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哮喘用药重点企业（二）盈利能力情况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2025-2031年中国哮喘用药行业市场容量预测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2025-2031年中国哮喘用药行业市场规模预测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2025-2031年中国哮喘用药市场前景分析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2025-2031年中国哮喘用药行业发展趋势预测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dbe7fb4f14227" w:history="1">
        <w:r>
          <w:rPr>
            <w:rStyle w:val="Hyperlink"/>
          </w:rPr>
          <w:t>2025-2031年中国哮喘用药行业现状研究与发展前景分析报告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dbe7fb4f14227" w:history="1">
        <w:r>
          <w:rPr>
            <w:rStyle w:val="Hyperlink"/>
          </w:rPr>
          <w:t>https://www.20087.com/2/23/XiaoChuanYongYaoDeQianJing.html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热点：支气管哮喘的常用药、哮喘用药口诀、哮喘6年了每天吸入布地奈德、哮喘用药指南、哮喘患者要注意什么、哮喘用药有哪些、孟鲁司特能治咳嗽吗、哮喘用药后多久症状会消失、哮喘常用吸入剂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98c6691704ff3" w:history="1">
      <w:r>
        <w:rPr>
          <w:rStyle w:val="Hyperlink"/>
        </w:rPr>
        <w:t>2025-2031年中国哮喘用药行业现状研究与发展前景分析报告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aoChuanYongYaoDeQianJing.html" TargetMode="External" Id="Re13dbe7fb4f1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aoChuanYongYaoDeQianJing.html" TargetMode="External" Id="Rb9c98c66917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2025-05-01T23:41:00Z</dcterms:created>
  <dcterms:modified xsi:type="dcterms:W3CDTF">2025-05-02T00:41:00Z</dcterms:modified>
  <dc:subject>2025-2031年中国哮喘用药行业现状研究与发展前景分析报告</dc:subject>
  <dc:title>2025-2031年中国哮喘用药行业现状研究与发展前景分析报告</dc:title>
  <cp:keywords>2025-2031年中国哮喘用药行业现状研究与发展前景分析报告</cp:keywords>
  <dc:description>2025-2031年中国哮喘用药行业现状研究与发展前景分析报告</dc:description>
</cp:coreProperties>
</file>