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da830e13c42b2" w:history="1">
              <w:r>
                <w:rPr>
                  <w:rStyle w:val="Hyperlink"/>
                </w:rPr>
                <w:t>2025-2031年中国高电位治疗仪行业发展研究及市场前景预测报告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da830e13c42b2" w:history="1">
              <w:r>
                <w:rPr>
                  <w:rStyle w:val="Hyperlink"/>
                </w:rPr>
                <w:t>2025-2031年中国高电位治疗仪行业发展研究及市场前景预测报告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da830e13c42b2" w:history="1">
                <w:r>
                  <w:rPr>
                    <w:rStyle w:val="Hyperlink"/>
                  </w:rPr>
                  <w:t>https://www.20087.com/2/63/GaoDianWeiZhiLiaoYiHangYeQianJingQuShi.html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位治疗仪是一种物理疗法设备，通过产生特定频率的电场，对人体进行治疗，常用于改善血液循环、缓解肌肉疼痛等症状。近年来，随着人们对健康生活方式的追求和非药物治疗方法的认可，高电位治疗仪市场迎来了一轮增长。然而，行业也面临着产品同质化严重、市场认知度有限和缺乏统一标准等挑战。</w:t>
      </w:r>
      <w:r>
        <w:rPr>
          <w:rFonts w:hint="eastAsia"/>
        </w:rPr>
        <w:br/>
      </w:r>
      <w:r>
        <w:rPr>
          <w:rFonts w:hint="eastAsia"/>
        </w:rPr>
        <w:t>　　未来，高电位治疗仪的发展将更加注重技术创新和个性化服务。一方面，通过引入新型电场发生技术和智能控制算法，提升治疗效果和用户体验；另一方面，加强与医疗机构和健康管理中心的合作，提供定制化的治疗方案和跟踪服务，满足不同用户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da830e13c42b2" w:history="1">
        <w:r>
          <w:rPr>
            <w:rStyle w:val="Hyperlink"/>
          </w:rPr>
          <w:t>2025-2031年中国高电位治疗仪行业发展研究及市场前景预测报告</w:t>
        </w:r>
      </w:hyperlink>
      <w:r>
        <w:rPr>
          <w:rFonts w:hint="eastAsia"/>
        </w:rPr>
        <w:t>》依托行业权威数据及长期市场监测信息，系统分析了高电位治疗仪行业的市场规模、供需关系、竞争格局及重点企业经营状况，并结合高电位治疗仪行业发展现状，科学预测了高电位治疗仪市场前景与技术发展方向。报告通过SWOT分析，揭示了高电位治疗仪行业机遇与潜在风险，为投资者提供了全面的现状分析与前景评估，助力挖掘投资价值并优化决策。同时，报告从投资、生产及营销等角度提出可行性建议，为高电位治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高电位治疗仪行业相关概述</w:t>
      </w:r>
      <w:r>
        <w:rPr>
          <w:rFonts w:hint="eastAsia"/>
        </w:rPr>
        <w:br/>
      </w:r>
      <w:r>
        <w:rPr>
          <w:rFonts w:hint="eastAsia"/>
        </w:rPr>
        <w:t>　　第一节 高电位治疗仪行业相关概述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二、产品原理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高电位治疗仪行业经营模式分析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高电位治疗仪行业发展环境分析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中国高电位治疗仪行业政策环境分析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一、医疗器械行业管理体制</w:t>
      </w:r>
      <w:r>
        <w:rPr>
          <w:rFonts w:hint="eastAsia"/>
        </w:rPr>
        <w:br/>
      </w:r>
      <w:r>
        <w:rPr>
          <w:rFonts w:hint="eastAsia"/>
        </w:rPr>
        <w:t>　　　　二、医疗器械监管及规范情况</w:t>
      </w:r>
      <w:r>
        <w:rPr>
          <w:rFonts w:hint="eastAsia"/>
        </w:rPr>
        <w:br/>
      </w:r>
      <w:r>
        <w:rPr>
          <w:rFonts w:hint="eastAsia"/>
        </w:rPr>
        <w:t>　　　　三、医疗器械行业相关政策法规</w:t>
      </w:r>
      <w:r>
        <w:rPr>
          <w:rFonts w:hint="eastAsia"/>
        </w:rPr>
        <w:br/>
      </w:r>
      <w:r>
        <w:rPr>
          <w:rFonts w:hint="eastAsia"/>
        </w:rPr>
        <w:t>　　　　四、主要进口国产品相关政策</w:t>
      </w:r>
      <w:r>
        <w:rPr>
          <w:rFonts w:hint="eastAsia"/>
        </w:rPr>
        <w:br/>
      </w:r>
      <w:r>
        <w:rPr>
          <w:rFonts w:hint="eastAsia"/>
        </w:rPr>
        <w:t>　　第三节 中国高电位治疗仪行业社会环境分析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第四节 中国医疗、外科及兽医用器械制造行业发展分析</w:t>
      </w:r>
      <w:r>
        <w:rPr>
          <w:rFonts w:hint="eastAsia"/>
        </w:rPr>
        <w:br/>
      </w:r>
      <w:r>
        <w:rPr>
          <w:rFonts w:hint="eastAsia"/>
        </w:rPr>
        <w:t>　　　　一、整体运行情况</w:t>
      </w:r>
      <w:r>
        <w:rPr>
          <w:rFonts w:hint="eastAsia"/>
        </w:rPr>
        <w:br/>
      </w:r>
      <w:r>
        <w:rPr>
          <w:rFonts w:hint="eastAsia"/>
        </w:rPr>
        <w:t>　　　　二、资产规模情况</w:t>
      </w:r>
      <w:r>
        <w:rPr>
          <w:rFonts w:hint="eastAsia"/>
        </w:rPr>
        <w:br/>
      </w:r>
      <w:r>
        <w:rPr>
          <w:rFonts w:hint="eastAsia"/>
        </w:rPr>
        <w:t>　　　　三、销售规模情况</w:t>
      </w:r>
      <w:r>
        <w:rPr>
          <w:rFonts w:hint="eastAsia"/>
        </w:rPr>
        <w:br/>
      </w:r>
      <w:r>
        <w:rPr>
          <w:rFonts w:hint="eastAsia"/>
        </w:rPr>
        <w:t>　　　　四、利润规模情况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中国高电位治疗仪市场供需分析</w:t>
      </w:r>
      <w:r>
        <w:rPr>
          <w:rFonts w:hint="eastAsia"/>
        </w:rPr>
        <w:br/>
      </w:r>
      <w:r>
        <w:rPr>
          <w:rFonts w:hint="eastAsia"/>
        </w:rPr>
        <w:t>　　第一节 中国高电位治疗仪市场供给状况</w:t>
      </w:r>
      <w:r>
        <w:rPr>
          <w:rFonts w:hint="eastAsia"/>
        </w:rPr>
        <w:br/>
      </w:r>
      <w:r>
        <w:rPr>
          <w:rFonts w:hint="eastAsia"/>
        </w:rPr>
        <w:t>　　　　一、高电位治疗仪重点生产企业</w:t>
      </w:r>
      <w:r>
        <w:rPr>
          <w:rFonts w:hint="eastAsia"/>
        </w:rPr>
        <w:br/>
      </w:r>
      <w:r>
        <w:rPr>
          <w:rFonts w:hint="eastAsia"/>
        </w:rPr>
        <w:t>　　　　二、中国高电位治疗仪产量分析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三、2025-2031年中国高电位治疗仪产量预测</w:t>
      </w:r>
      <w:r>
        <w:rPr>
          <w:rFonts w:hint="eastAsia"/>
        </w:rPr>
        <w:br/>
      </w:r>
      <w:r>
        <w:rPr>
          <w:rFonts w:hint="eastAsia"/>
        </w:rPr>
        <w:t>　　第二节 中国高电位治疗仪市场需求状况</w:t>
      </w:r>
      <w:r>
        <w:rPr>
          <w:rFonts w:hint="eastAsia"/>
        </w:rPr>
        <w:br/>
      </w:r>
      <w:r>
        <w:rPr>
          <w:rFonts w:hint="eastAsia"/>
        </w:rPr>
        <w:t>　　　　一、中国高电位治疗仪需求规模分析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二、2025-2031年中国高电位治疗仪需求规模预测</w:t>
      </w:r>
      <w:r>
        <w:rPr>
          <w:rFonts w:hint="eastAsia"/>
        </w:rPr>
        <w:br/>
      </w:r>
      <w:r>
        <w:rPr>
          <w:rFonts w:hint="eastAsia"/>
        </w:rPr>
        <w:t>　　第三节 中国高电位治疗仪市场价格分析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中国高电位治疗仪行业产业链分析</w:t>
      </w:r>
      <w:r>
        <w:rPr>
          <w:rFonts w:hint="eastAsia"/>
        </w:rPr>
        <w:br/>
      </w:r>
      <w:r>
        <w:rPr>
          <w:rFonts w:hint="eastAsia"/>
        </w:rPr>
        <w:t>　　第一节 高电位治疗仪行业产业链概述</w:t>
      </w:r>
      <w:r>
        <w:rPr>
          <w:rFonts w:hint="eastAsia"/>
        </w:rPr>
        <w:br/>
      </w:r>
      <w:r>
        <w:rPr>
          <w:rFonts w:hint="eastAsia"/>
        </w:rPr>
        <w:t>　　第二节 高电位治疗仪上游产业发展状况分析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一、塑料市场现状</w:t>
      </w:r>
      <w:r>
        <w:rPr>
          <w:rFonts w:hint="eastAsia"/>
        </w:rPr>
        <w:br/>
      </w:r>
      <w:r>
        <w:rPr>
          <w:rFonts w:hint="eastAsia"/>
        </w:rPr>
        <w:t>　　　　二、医用塑料市场发展</w:t>
      </w:r>
      <w:r>
        <w:rPr>
          <w:rFonts w:hint="eastAsia"/>
        </w:rPr>
        <w:br/>
      </w:r>
      <w:r>
        <w:rPr>
          <w:rFonts w:hint="eastAsia"/>
        </w:rPr>
        <w:t>　　　　三、医用金属材料市场发展</w:t>
      </w:r>
      <w:r>
        <w:rPr>
          <w:rFonts w:hint="eastAsia"/>
        </w:rPr>
        <w:br/>
      </w:r>
      <w:r>
        <w:rPr>
          <w:rFonts w:hint="eastAsia"/>
        </w:rPr>
        <w:t>　　　　四、电子元器件市场发展情况</w:t>
      </w:r>
      <w:r>
        <w:rPr>
          <w:rFonts w:hint="eastAsia"/>
        </w:rPr>
        <w:br/>
      </w:r>
      <w:r>
        <w:rPr>
          <w:rFonts w:hint="eastAsia"/>
        </w:rPr>
        <w:t>　　　　　　（一）电子元器件发展概述</w:t>
      </w:r>
      <w:r>
        <w:rPr>
          <w:rFonts w:hint="eastAsia"/>
        </w:rPr>
        <w:br/>
      </w:r>
      <w:r>
        <w:rPr>
          <w:rFonts w:hint="eastAsia"/>
        </w:rPr>
        <w:t>　　　　　　（二）电子元器件产量分析</w:t>
      </w:r>
      <w:r>
        <w:rPr>
          <w:rFonts w:hint="eastAsia"/>
        </w:rPr>
        <w:br/>
      </w:r>
      <w:r>
        <w:rPr>
          <w:rFonts w:hint="eastAsia"/>
        </w:rPr>
        <w:t>　　　　五、聚氨酯市场发展</w:t>
      </w:r>
      <w:r>
        <w:rPr>
          <w:rFonts w:hint="eastAsia"/>
        </w:rPr>
        <w:br/>
      </w:r>
      <w:r>
        <w:rPr>
          <w:rFonts w:hint="eastAsia"/>
        </w:rPr>
        <w:t>　　第三节 高电位治疗仪下游应用（医疗机构）需求市场分析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一、医疗卫生机构数量规模</w:t>
      </w:r>
      <w:r>
        <w:rPr>
          <w:rFonts w:hint="eastAsia"/>
        </w:rPr>
        <w:br/>
      </w:r>
      <w:r>
        <w:rPr>
          <w:rFonts w:hint="eastAsia"/>
        </w:rPr>
        <w:t>　　　　二、医疗卫生机构的床位数</w:t>
      </w:r>
      <w:r>
        <w:rPr>
          <w:rFonts w:hint="eastAsia"/>
        </w:rPr>
        <w:br/>
      </w:r>
      <w:r>
        <w:rPr>
          <w:rFonts w:hint="eastAsia"/>
        </w:rPr>
        <w:t>　　　　三、全国医疗机构入院人数</w:t>
      </w:r>
      <w:r>
        <w:rPr>
          <w:rFonts w:hint="eastAsia"/>
        </w:rPr>
        <w:br/>
      </w:r>
      <w:r>
        <w:rPr>
          <w:rFonts w:hint="eastAsia"/>
        </w:rPr>
        <w:t>　　　　四、医疗卫生机构诊疗人次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高电位治疗仪所属行业进出口数据分析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高电位治疗仪进口情况分析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高电位治疗仪出口情况分析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高电位治疗仪行业市场营销战略分析</w:t>
      </w:r>
      <w:r>
        <w:rPr>
          <w:rFonts w:hint="eastAsia"/>
        </w:rPr>
        <w:br/>
      </w:r>
      <w:r>
        <w:rPr>
          <w:rFonts w:hint="eastAsia"/>
        </w:rPr>
        <w:t>　　第一节 高电位治疗仪行业营销渠道模式分析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高电位治疗仪行业市场营销策略分析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高电位治疗仪企业营销创新策略分析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国内高电位治疗仪生产厂商竞争力分析</w:t>
      </w:r>
      <w:r>
        <w:rPr>
          <w:rFonts w:hint="eastAsia"/>
        </w:rPr>
        <w:br/>
      </w:r>
      <w:r>
        <w:rPr>
          <w:rFonts w:hint="eastAsia"/>
        </w:rPr>
        <w:t>　　第一节 南京国康医疗器械有限公司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深圳市百世乐科技发展有限公司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上海远中贝达安医疗器械有限公司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无锡迈德生物反馈技术有限责任公司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上海山健医疗器械有限公司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北京天合康星科技有限公司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武汉远光瑞康科技有限公司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广州南都电子科技有限公司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广州奥科维电子有限公司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2025-2031年中国高电位治疗仪行业发展趋势与前景分析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2025-2031年中国高电位治疗仪行业投资前景分析</w:t>
      </w:r>
      <w:r>
        <w:rPr>
          <w:rFonts w:hint="eastAsia"/>
        </w:rPr>
        <w:br/>
      </w:r>
      <w:r>
        <w:rPr>
          <w:rFonts w:hint="eastAsia"/>
        </w:rPr>
        <w:t>　　　　一、高电位治疗仪行业影响因素</w:t>
      </w:r>
      <w:r>
        <w:rPr>
          <w:rFonts w:hint="eastAsia"/>
        </w:rPr>
        <w:br/>
      </w:r>
      <w:r>
        <w:rPr>
          <w:rFonts w:hint="eastAsia"/>
        </w:rPr>
        <w:t>　　　　二、高电位治疗仪发展趋势分析</w:t>
      </w:r>
      <w:r>
        <w:rPr>
          <w:rFonts w:hint="eastAsia"/>
        </w:rPr>
        <w:br/>
      </w:r>
      <w:r>
        <w:rPr>
          <w:rFonts w:hint="eastAsia"/>
        </w:rPr>
        <w:t>　　　　三、高电位治疗仪市场前景分析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2025-2031年中国高电位治疗仪行业投资风险分析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一、新产品研发风险</w:t>
      </w:r>
      <w:r>
        <w:rPr>
          <w:rFonts w:hint="eastAsia"/>
        </w:rPr>
        <w:br/>
      </w:r>
      <w:r>
        <w:rPr>
          <w:rFonts w:hint="eastAsia"/>
        </w:rPr>
        <w:t>　　　　二、新产品注册风险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四、市场竞争的风险</w:t>
      </w:r>
      <w:r>
        <w:rPr>
          <w:rFonts w:hint="eastAsia"/>
        </w:rPr>
        <w:br/>
      </w:r>
      <w:r>
        <w:rPr>
          <w:rFonts w:hint="eastAsia"/>
        </w:rPr>
        <w:t>　　　　五、人才流失的风险</w:t>
      </w:r>
      <w:r>
        <w:rPr>
          <w:rFonts w:hint="eastAsia"/>
        </w:rPr>
        <w:br/>
      </w:r>
      <w:r>
        <w:rPr>
          <w:rFonts w:hint="eastAsia"/>
        </w:rPr>
        <w:t>　　第三节 2025-2031年高电位治疗仪行业投资策略及建议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高电位治疗仪企业投资战略与客户策略分析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高电位治疗仪企业发展战略规划背景意义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高电位治疗仪企业战略规划制定依据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高电位治疗仪企业战略规划策略分析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(中~智林)高电位治疗仪企业重点客户战略实施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高电位治疗仪行业类别</w:t>
      </w:r>
      <w:r>
        <w:rPr>
          <w:rFonts w:hint="eastAsia"/>
        </w:rPr>
        <w:br/>
      </w:r>
      <w:r>
        <w:rPr>
          <w:rFonts w:hint="eastAsia"/>
        </w:rPr>
        <w:t>　　图表 高电位治疗仪行业产业链调研</w:t>
      </w:r>
      <w:r>
        <w:rPr>
          <w:rFonts w:hint="eastAsia"/>
        </w:rPr>
        <w:br/>
      </w:r>
      <w:r>
        <w:rPr>
          <w:rFonts w:hint="eastAsia"/>
        </w:rPr>
        <w:t>　　图表 高电位治疗仪行业现状</w:t>
      </w:r>
      <w:r>
        <w:rPr>
          <w:rFonts w:hint="eastAsia"/>
        </w:rPr>
        <w:br/>
      </w:r>
      <w:r>
        <w:rPr>
          <w:rFonts w:hint="eastAsia"/>
        </w:rPr>
        <w:t>　　图表 高电位治疗仪行业标准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2025年中国高电位治疗仪行业产能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2020-2025年中国高电位治疗仪行业产量统计</w:t>
      </w:r>
      <w:r>
        <w:rPr>
          <w:rFonts w:hint="eastAsia"/>
        </w:rPr>
        <w:br/>
      </w:r>
      <w:r>
        <w:rPr>
          <w:rFonts w:hint="eastAsia"/>
        </w:rPr>
        <w:t>　　图表 高电位治疗仪行业动态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2025年中国高电位治疗仪行业需求区域调研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2020-2025年中国高电位治疗仪行情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2020-2025年中国高电位治疗仪行业企业数量统计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**地区高电位治疗仪市场规模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**地区高电位治疗仪市场调研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**地区高电位治疗仪市场规模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**地区高电位治疗仪市场调研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高电位治疗仪行业竞争对手分析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2025-2031年中国高电位治疗仪行业市场规模预测</w:t>
      </w:r>
      <w:r>
        <w:rPr>
          <w:rFonts w:hint="eastAsia"/>
        </w:rPr>
        <w:br/>
      </w:r>
      <w:r>
        <w:rPr>
          <w:rFonts w:hint="eastAsia"/>
        </w:rPr>
        <w:t>　　图表 高电位治疗仪行业准入条件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da830e13c42b2" w:history="1">
        <w:r>
          <w:rPr>
            <w:rStyle w:val="Hyperlink"/>
          </w:rPr>
          <w:t>2025-2031年中国高电位治疗仪行业发展研究及市场前景预测报告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da830e13c42b2" w:history="1">
        <w:r>
          <w:rPr>
            <w:rStyle w:val="Hyperlink"/>
          </w:rPr>
          <w:t>https://www.20087.com/2/63/GaoDianWeiZhiLiaoYiHangYeQianJingQuShi.html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天坐高电位有好处吗、高电位治疗仪的作用和功效、长期坐高电位的坏处、高电位治疗仪十大品牌、坐高电位半年后反应、高电位治疗仪的作用和副作用、高电位对大脑的影响、高电位治疗仪骗局新闻、高电位治疗仪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167f2a7504400" w:history="1">
      <w:r>
        <w:rPr>
          <w:rStyle w:val="Hyperlink"/>
        </w:rPr>
        <w:t>2025-2031年中国高电位治疗仪行业发展研究及市场前景预测报告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oDianWeiZhiLiaoYiHangYeQianJingQuShi.html" TargetMode="External" Id="Rf78da830e13c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oDianWeiZhiLiaoYiHangYeQianJingQuShi.html" TargetMode="External" Id="Rd14167f2a75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2025-03-13T23:38:00Z</dcterms:created>
  <dcterms:modified xsi:type="dcterms:W3CDTF">2025-03-14T00:38:00Z</dcterms:modified>
  <dc:subject>2025-2031年中国高电位治疗仪行业发展研究及市场前景预测报告</dc:subject>
  <dc:title>2025-2031年中国高电位治疗仪行业发展研究及市场前景预测报告</dc:title>
  <cp:keywords>2025-2031年中国高电位治疗仪行业发展研究及市场前景预测报告</cp:keywords>
  <dc:description>2025-2031年中国高电位治疗仪行业发展研究及市场前景预测报告</dc:description>
</cp:coreProperties>
</file>