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19c7d7b824077" w:history="1">
              <w:r>
                <w:rPr>
                  <w:rStyle w:val="Hyperlink"/>
                </w:rPr>
                <w:t>中国温热式低周波治疗仪行业深度研究及未来走势预测报告（2025-2031年）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19c7d7b824077" w:history="1">
              <w:r>
                <w:rPr>
                  <w:rStyle w:val="Hyperlink"/>
                </w:rPr>
                <w:t>中国温热式低周波治疗仪行业深度研究及未来走势预测报告（2025-2031年）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19c7d7b824077" w:history="1">
                <w:r>
                  <w:rPr>
                    <w:rStyle w:val="Hyperlink"/>
                  </w:rPr>
                  <w:t>https://www.20087.com/2/33/WenReShiDiZhouBoZhiLiaoYiHangYeYanJiuBaoGao.html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热式低周波治疗仪是一种结合了电疗和热疗的物理治疗设备，主要用于缓解肌肉疼痛、促进血液循环和加快组织修复。近年来，随着人们健康意识的增强和老龄化社会的到来，家庭理疗设备市场迅速成长，温热式低周波治疗仪凭借其便携性和易用性，受到消费者的青睐。现代治疗仪通常配备有多种预设程序，可以根据不同部位和症状进行个性化设置，同时，智能化操作和远程医疗服务的整合提高了用户体验。</w:t>
      </w:r>
      <w:r>
        <w:rPr>
          <w:rFonts w:hint="eastAsia"/>
        </w:rPr>
        <w:br/>
      </w:r>
      <w:r>
        <w:rPr>
          <w:rFonts w:hint="eastAsia"/>
        </w:rPr>
        <w:t>　　未来，温热式低周波治疗仪将更加注重科技融合和个性化治疗。在科技融合方面，通过集成生物反馈、虚拟现实(VR)和人工智能(AI)技术，实现治疗过程的可视化和互动性，提高治疗的趣味性和依从性。在个性化治疗方面，基于大数据和机器学习算法，治疗仪将能够根据患者的健康数据和治疗反馈，自动调整治疗方案，实现更精准、更有效的康复辅助。此外，随着远程医疗和健康管理平台的发展，治疗仪将更加紧密地与这些平台相连，形成一个全方位的健康生态系统。</w:t>
      </w:r>
      <w:r>
        <w:rPr>
          <w:rFonts w:hint="eastAsia"/>
        </w:rPr>
        <w:br/>
      </w:r>
      <w:r>
        <w:rPr>
          <w:rFonts w:hint="eastAsia"/>
        </w:rPr>
        <w:t>　　温热式低周波治疗仪是利用先进的滤波技术，采用新的电疗原理，在治疗过程中最大限度的柔化电刺激的刺激感，使患者感觉非常舒服。并提供了五种不同的自动治疗程序，十六种不同的手动治疗程序，可根据需要自由选择组合，操作简便。三个温热电极采用了智能温控技术，可通过温度调节电位器自由调控其温度，最高可调至43℃。可以做脊椎通电治疗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温热式低周波治疗仪产业概述</w:t>
      </w:r>
      <w:r>
        <w:rPr>
          <w:rFonts w:hint="eastAsia"/>
        </w:rPr>
        <w:br/>
      </w:r>
      <w:r>
        <w:rPr>
          <w:rFonts w:hint="eastAsia"/>
        </w:rPr>
        <w:t>　　第一节 温热式低周波治疗仪产业定义</w:t>
      </w:r>
      <w:r>
        <w:rPr>
          <w:rFonts w:hint="eastAsia"/>
        </w:rPr>
        <w:br/>
      </w:r>
      <w:r>
        <w:rPr>
          <w:rFonts w:hint="eastAsia"/>
        </w:rPr>
        <w:t>　　第二节 温热式低周波治疗仪产业发展历程</w:t>
      </w:r>
      <w:r>
        <w:rPr>
          <w:rFonts w:hint="eastAsia"/>
        </w:rPr>
        <w:br/>
      </w:r>
      <w:r>
        <w:rPr>
          <w:rFonts w:hint="eastAsia"/>
        </w:rPr>
        <w:t>　　第三节 温热式低周波治疗仪分类情况</w:t>
      </w:r>
      <w:r>
        <w:rPr>
          <w:rFonts w:hint="eastAsia"/>
        </w:rPr>
        <w:br/>
      </w:r>
      <w:r>
        <w:rPr>
          <w:rFonts w:hint="eastAsia"/>
        </w:rPr>
        <w:t>　　第四节 温热式低周波治疗仪产业链分析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2024-2025年中国温热式低周波治疗仪行业发展环境分析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2024-2025年中国温热式低周波治疗仪行业经济环境分析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2024-2025年中国温热式低周波治疗仪行业社会环境分析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2024-2025年中国温热式低周波治疗仪行业政策环境分析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2024-2025年温热式低周波治疗仪行业技术发展现状及趋势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当前我国温热式低周波治疗仪技术发展现状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中外温热式低周波治疗仪技术差距及产生差距的主要原因分析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提高我国温热式低周波治疗仪技术的对策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2024-2025年全球温热式低周波治疗仪行业发展状况及趋势分析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全球温热式低周波治疗仪行业发展概况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全球温热式低周波治疗仪行业发展现状及趋势分析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一、全球温热式低周波治疗仪行业市场分布情况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二、全球温热式低周波治疗仪行业发展趋势分析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全球温热式低周波治疗仪行业重点区域发展分析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中国温热式低周波治疗仪行业运行状况分析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一、2019-2024年温热式低周波治疗仪行业市场规模分析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二、2024-2025年温热式低周波治疗仪行业市场规模现状分析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二、2025-2031年温热式低周波治疗仪行业市场规模况预测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一、2019-2024年温热式低周波治疗仪行业市场供给情况分析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二、2024-2025年温热式低周波治疗仪行业市场供给现状分析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二、2025-2031年温热式低周波治疗仪行业市场供给情况预测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一、2019-2024年温热式低周波治疗仪行业市场需求情况分析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二、2024-2025年温热式低周波治疗仪行业市场需求现状分析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二、2025-2031年温热式低周波治疗仪行业市场需求情况预测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2024-2025年中国温热式低周波治疗仪行业集中度分析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一、温热式低周波治疗仪行业市场集中度情况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二、温热式低周波治疗仪行业企业集中度分析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中国温热式低周波治疗仪行业市场区域结构分析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中国温热式低周波治疗仪行业市场需求结构分析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温热式低周波治疗仪行业重点区域（三）需求分析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温热式低周波治疗仪产品市场价格行情分析预测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2019-2024年温热式低周波治疗仪产品市场价格回顾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2024-2025年温热式低周波治疗仪产品市场价格现状分析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影响温热式低周波治疗仪产品市场价格因素分析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2025-2031年温热式低周波治疗仪产品市场价格走势预测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温热式低周波治疗仪行业标杆企业竞争力分析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2024-2025年温热式低周波治疗仪行业企业经营策略研究分析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一、温热式低周波治疗仪企业多样化经营情况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二、现行温热式低周波治疗仪行业多样化经营的方向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大型温热式低周波治疗仪企业集团未来发展策略分析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对中小温热式低周波治疗仪企业生产经营的建议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2024-2025年中国温热式低周波治疗仪市场营销策略竞争分析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温热式低周波治疗仪市场产品策略</w:t>
      </w:r>
      <w:r>
        <w:rPr>
          <w:rFonts w:hint="eastAsia"/>
        </w:rPr>
        <w:br/>
      </w:r>
      <w:r>
        <w:rPr>
          <w:rFonts w:hint="eastAsia"/>
        </w:rPr>
        <w:t>　　第二节 温热式低周波治疗仪市场渠道策略</w:t>
      </w:r>
      <w:r>
        <w:rPr>
          <w:rFonts w:hint="eastAsia"/>
        </w:rPr>
        <w:br/>
      </w:r>
      <w:r>
        <w:rPr>
          <w:rFonts w:hint="eastAsia"/>
        </w:rPr>
        <w:t>　　第三节 温热式低周波治疗仪市场价格策略</w:t>
      </w:r>
      <w:r>
        <w:rPr>
          <w:rFonts w:hint="eastAsia"/>
        </w:rPr>
        <w:br/>
      </w:r>
      <w:r>
        <w:rPr>
          <w:rFonts w:hint="eastAsia"/>
        </w:rPr>
        <w:t>　　第四节 温热式低周波治疗仪广告媒体策略</w:t>
      </w:r>
      <w:r>
        <w:rPr>
          <w:rFonts w:hint="eastAsia"/>
        </w:rPr>
        <w:br/>
      </w:r>
      <w:r>
        <w:rPr>
          <w:rFonts w:hint="eastAsia"/>
        </w:rPr>
        <w:t>　　第五节 温热式低周波治疗仪客户服务策略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温热式低周波治疗仪行业发展因素与投资风险分析预测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影响温热式低周波治疗仪行业发展主要因素分析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一、2024-2025年影响温热式低周波治疗仪行业发展的不利因素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二、2024-2025年影响温热式低周波治疗仪行业发展的稳定因素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三、2024-2025年影响温热式低周波治疗仪行业发展的有利因素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四、2024-2025年我国温热式低周波治疗仪行业发展面临的机遇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五、2024-2025年我国温热式低周波治疗仪行业发展面临的挑战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中智-林-温热式低周波治疗仪行业投资风险分析预测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一、2025-2031年温热式低周波治疗仪行业市场风险分析预测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二、2025-2031年温热式低周波治疗仪行业政策风险分析预测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三、2025-2031年温热式低周波治疗仪行业技术风险分析预测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四、2025-2031年温热式低周波治疗仪行业竞争风险分析预测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五、2025-2031年温热式低周波治疗仪行业管理风险分析预测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六、2025-2031年温热式低周波治疗仪行业其他风险分析预测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温热式低周波治疗仪行业历程</w:t>
      </w:r>
      <w:r>
        <w:rPr>
          <w:rFonts w:hint="eastAsia"/>
        </w:rPr>
        <w:br/>
      </w:r>
      <w:r>
        <w:rPr>
          <w:rFonts w:hint="eastAsia"/>
        </w:rPr>
        <w:t>　　图表 温热式低周波治疗仪行业生命周期</w:t>
      </w:r>
      <w:r>
        <w:rPr>
          <w:rFonts w:hint="eastAsia"/>
        </w:rPr>
        <w:br/>
      </w:r>
      <w:r>
        <w:rPr>
          <w:rFonts w:hint="eastAsia"/>
        </w:rPr>
        <w:t>　　图表 温热式低周波治疗仪行业产业链分析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2019-2024年温热式低周波治疗仪行业市场容量分析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2025年中国温热式低周波治疗仪行业需求领域分布格局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2025年中国温热式低周波治疗仪进口国家及地区分析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2025年中国温热式低周波治疗仪出口国家及地区分析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2019-2024年中国温热式低周波治疗仪行业企业平均规模情况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2025-2031年中国温热式低周波治疗仪行业发展趋势预测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19c7d7b824077" w:history="1">
        <w:r>
          <w:rPr>
            <w:rStyle w:val="Hyperlink"/>
          </w:rPr>
          <w:t>中国温热式低周波治疗仪行业深度研究及未来走势预测报告（2025-2031年）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19c7d7b824077" w:history="1">
        <w:r>
          <w:rPr>
            <w:rStyle w:val="Hyperlink"/>
          </w:rPr>
          <w:t>https://www.20087.com/2/33/WenReShiDiZhouBoZhiLiaoYiHangYeYanJiuBaoGao.html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周波治疗仪使用方法、温热式低周波治疗仪价格、温热理疗仪、温热式低周波治疗仪的禁忌、温热脉冲治疗仪说明书、温热式低周波治疗仪厂家、玉石温热按摩理疗床、温热式低周波治疗仪的原理、中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4db28c9f142a0" w:history="1">
      <w:r>
        <w:rPr>
          <w:rStyle w:val="Hyperlink"/>
        </w:rPr>
        <w:t>中国温热式低周波治疗仪行业深度研究及未来走势预测报告（2025-2031年）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WenReShiDiZhouBoZhiLiaoYiHangYeYanJiuBaoGao.html" TargetMode="External" Id="Rbf519c7d7b8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WenReShiDiZhouBoZhiLiaoYiHangYeYanJiuBaoGao.html" TargetMode="External" Id="Rf374db28c9f1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2025-02-08T08:31:00Z</dcterms:created>
  <dcterms:modified xsi:type="dcterms:W3CDTF">2025-02-08T09:31:00Z</dcterms:modified>
  <dc:subject>中国温热式低周波治疗仪行业深度研究及未来走势预测报告（2025-2031年）</dc:subject>
  <dc:title>中国温热式低周波治疗仪行业深度研究及未来走势预测报告（2025-2031年）</dc:title>
  <cp:keywords>中国温热式低周波治疗仪行业深度研究及未来走势预测报告（2025-2031年）</cp:keywords>
  <dc:description>中国温热式低周波治疗仪行业深度研究及未来走势预测报告（2025-2031年）</dc:description>
</cp:coreProperties>
</file>