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4ad0d19dd41a1" w:history="1">
              <w:r>
                <w:rPr>
                  <w:rStyle w:val="Hyperlink"/>
                </w:rPr>
                <w:t>2025-2031年中国乙型肝炎人免疫球蛋白市场分析与前景趋势预测报告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4ad0d19dd41a1" w:history="1">
              <w:r>
                <w:rPr>
                  <w:rStyle w:val="Hyperlink"/>
                </w:rPr>
                <w:t>2025-2031年中国乙型肝炎人免疫球蛋白市场分析与前景趋势预测报告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4ad0d19dd41a1" w:history="1">
                <w:r>
                  <w:rPr>
                    <w:rStyle w:val="Hyperlink"/>
                  </w:rPr>
                  <w:t>https://www.20087.com/2/83/YiXingGanYanRenMianYiQiuDanBaiDeQianJing.html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人免疫球蛋白（HBIG）是一种用于预防乙型肝炎病毒感染的生物制品。随着全球对乙型肝炎防治工作的重视，HBIG的需求量稳步增长。目前，HBIG主要用于乙型肝炎病毒暴露后的紧急预防，以及新生儿出生后与乙肝疫苗联合使用的被动免疫。随着生物技术的进步，HBIG的制备工艺也在不断完善，提高了产品的安全性和有效性。此外，随着疫苗接种率的提高，HBIG的应用范围也在逐步调整，以更好地服务于高风险人群。</w:t>
      </w:r>
      <w:r>
        <w:rPr>
          <w:rFonts w:hint="eastAsia"/>
        </w:rPr>
        <w:br/>
      </w:r>
      <w:r>
        <w:rPr>
          <w:rFonts w:hint="eastAsia"/>
        </w:rPr>
        <w:t>　　未来，乙型肝炎人免疫球蛋白的发展将更加注重提高产品效能和安全性。一方面，随着乙肝疫苗覆盖率的提高，HBIG将更多地用于高风险人群的紧急预防，以及在特定情况下与疫苗配合使用，提高预防效果。另一方面，随着生物工程技术的发展，HBIG的制备将更加注重提高抗体效价和纯度，减少不良反应的发生。此外，随着全球公共卫生体系的加强，HBIG的应用将更加注重公共卫生策略的实施，以实现更加有效的疾病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4ad0d19dd41a1" w:history="1">
        <w:r>
          <w:rPr>
            <w:rStyle w:val="Hyperlink"/>
          </w:rPr>
          <w:t>2025-2031年中国乙型肝炎人免疫球蛋白市场分析与前景趋势预测报告</w:t>
        </w:r>
      </w:hyperlink>
      <w:r>
        <w:rPr>
          <w:rFonts w:hint="eastAsia"/>
        </w:rPr>
        <w:t>》基于国家统计局及相关协会的权威数据，系统研究了乙型肝炎人免疫球蛋白行业的市场需求、市场规模及产业链现状，分析了乙型肝炎人免疫球蛋白价格波动、细分市场动态及重点企业的经营表现，科学预测了乙型肝炎人免疫球蛋白市场前景与发展趋势，揭示了潜在需求与投资机会，同时指出了乙型肝炎人免疫球蛋白行业可能面临的风险。通过对乙型肝炎人免疫球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2025年血液制品产业现状分析</w:t>
      </w:r>
      <w:r>
        <w:rPr>
          <w:rFonts w:hint="eastAsia"/>
        </w:rPr>
        <w:br/>
      </w:r>
      <w:r>
        <w:rPr>
          <w:rFonts w:hint="eastAsia"/>
        </w:rPr>
        <w:t>　　第一节 2025年血液制品基础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一、血液制品定义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2025年血液制品产业链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五医院患者</w:t>
      </w:r>
      <w:r>
        <w:rPr>
          <w:rFonts w:hint="eastAsia"/>
        </w:rPr>
        <w:br/>
      </w:r>
      <w:r>
        <w:rPr>
          <w:rFonts w:hint="eastAsia"/>
        </w:rPr>
        <w:t>　　第三节 2025年行业管理体制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（一）外商投资政策</w:t>
      </w:r>
      <w:r>
        <w:rPr>
          <w:rFonts w:hint="eastAsia"/>
        </w:rPr>
        <w:br/>
      </w:r>
      <w:r>
        <w:rPr>
          <w:rFonts w:hint="eastAsia"/>
        </w:rPr>
        <w:t>　　　　　　（二）血浆采集管理</w:t>
      </w:r>
      <w:r>
        <w:rPr>
          <w:rFonts w:hint="eastAsia"/>
        </w:rPr>
        <w:br/>
      </w:r>
      <w:r>
        <w:rPr>
          <w:rFonts w:hint="eastAsia"/>
        </w:rPr>
        <w:t>　　　　　　（三）血液制品的生产管理</w:t>
      </w:r>
      <w:r>
        <w:rPr>
          <w:rFonts w:hint="eastAsia"/>
        </w:rPr>
        <w:br/>
      </w:r>
      <w:r>
        <w:rPr>
          <w:rFonts w:hint="eastAsia"/>
        </w:rPr>
        <w:t>　　　　　　（四）血液制品生产质量管理</w:t>
      </w:r>
      <w:r>
        <w:rPr>
          <w:rFonts w:hint="eastAsia"/>
        </w:rPr>
        <w:br/>
      </w:r>
      <w:r>
        <w:rPr>
          <w:rFonts w:hint="eastAsia"/>
        </w:rPr>
        <w:t>　　　　　　（五）产品批签发制度</w:t>
      </w:r>
      <w:r>
        <w:rPr>
          <w:rFonts w:hint="eastAsia"/>
        </w:rPr>
        <w:br/>
      </w:r>
      <w:r>
        <w:rPr>
          <w:rFonts w:hint="eastAsia"/>
        </w:rPr>
        <w:t>　　　　　　（六）血液制品价格管理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2025年血液制品产业发展背景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进年来居民医疗支出</w:t>
      </w:r>
      <w:r>
        <w:rPr>
          <w:rFonts w:hint="eastAsia"/>
        </w:rPr>
        <w:br/>
      </w:r>
      <w:r>
        <w:rPr>
          <w:rFonts w:hint="eastAsia"/>
        </w:rPr>
        <w:t>　　　　一、2020-2025年居民医疗支出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2025年国内血液制品行业特性</w:t>
      </w:r>
      <w:r>
        <w:rPr>
          <w:rFonts w:hint="eastAsia"/>
        </w:rPr>
        <w:br/>
      </w:r>
      <w:r>
        <w:rPr>
          <w:rFonts w:hint="eastAsia"/>
        </w:rPr>
        <w:t>　　第一节 2025年血浆原料供应制约</w:t>
      </w:r>
      <w:r>
        <w:rPr>
          <w:rFonts w:hint="eastAsia"/>
        </w:rPr>
        <w:br/>
      </w:r>
      <w:r>
        <w:rPr>
          <w:rFonts w:hint="eastAsia"/>
        </w:rPr>
        <w:t>　　　　一、采浆规模</w:t>
      </w:r>
      <w:r>
        <w:rPr>
          <w:rFonts w:hint="eastAsia"/>
        </w:rPr>
        <w:br/>
      </w:r>
      <w:r>
        <w:rPr>
          <w:rFonts w:hint="eastAsia"/>
        </w:rPr>
        <w:t>　　　　二、单采血浆站分布</w:t>
      </w:r>
      <w:r>
        <w:rPr>
          <w:rFonts w:hint="eastAsia"/>
        </w:rPr>
        <w:br/>
      </w:r>
      <w:r>
        <w:rPr>
          <w:rFonts w:hint="eastAsia"/>
        </w:rPr>
        <w:t>　　　　三、采浆规模影响因素</w:t>
      </w:r>
      <w:r>
        <w:rPr>
          <w:rFonts w:hint="eastAsia"/>
        </w:rPr>
        <w:br/>
      </w:r>
      <w:r>
        <w:rPr>
          <w:rFonts w:hint="eastAsia"/>
        </w:rPr>
        <w:t>　　第二节 2025年行业高盈利分析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二、血浆成本不断上升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四、进口白蛋白影响</w:t>
      </w:r>
      <w:r>
        <w:rPr>
          <w:rFonts w:hint="eastAsia"/>
        </w:rPr>
        <w:br/>
      </w:r>
      <w:r>
        <w:rPr>
          <w:rFonts w:hint="eastAsia"/>
        </w:rPr>
        <w:t>　　第三节 2025年优势企业垄断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二、全球呈现寡头垄断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三、监管政策加速洗牌</w:t>
      </w:r>
      <w:r>
        <w:rPr>
          <w:rFonts w:hint="eastAsia"/>
        </w:rPr>
        <w:br/>
      </w:r>
      <w:r>
        <w:rPr>
          <w:rFonts w:hint="eastAsia"/>
        </w:rPr>
        <w:t>　　　　四、血浆资源向优势企业聚集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五血液制品企业的竞争力</w:t>
      </w:r>
      <w:r>
        <w:rPr>
          <w:rFonts w:hint="eastAsia"/>
        </w:rPr>
        <w:br/>
      </w:r>
      <w:r>
        <w:rPr>
          <w:rFonts w:hint="eastAsia"/>
        </w:rPr>
        <w:t>　　第四节 2025年行业制约因素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五政策引导必不可少</w:t>
      </w:r>
      <w:r>
        <w:rPr>
          <w:rFonts w:hint="eastAsia"/>
        </w:rPr>
        <w:br/>
      </w:r>
      <w:r>
        <w:rPr>
          <w:rFonts w:hint="eastAsia"/>
        </w:rPr>
        <w:t>　　第五节 2025年行业政策壁垒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二、国家重点监管</w:t>
      </w:r>
      <w:r>
        <w:rPr>
          <w:rFonts w:hint="eastAsia"/>
        </w:rPr>
        <w:br/>
      </w:r>
      <w:r>
        <w:rPr>
          <w:rFonts w:hint="eastAsia"/>
        </w:rPr>
        <w:t>　　　　三、单采血浆站是监管重中之重</w:t>
      </w:r>
      <w:r>
        <w:rPr>
          <w:rFonts w:hint="eastAsia"/>
        </w:rPr>
        <w:br/>
      </w:r>
      <w:r>
        <w:rPr>
          <w:rFonts w:hint="eastAsia"/>
        </w:rPr>
        <w:t>　　　　四、不再审批新生产企业</w:t>
      </w:r>
      <w:r>
        <w:rPr>
          <w:rFonts w:hint="eastAsia"/>
        </w:rPr>
        <w:br/>
      </w:r>
      <w:r>
        <w:rPr>
          <w:rFonts w:hint="eastAsia"/>
        </w:rPr>
        <w:t>　　　　五进口受到严格限制</w:t>
      </w:r>
      <w:r>
        <w:rPr>
          <w:rFonts w:hint="eastAsia"/>
        </w:rPr>
        <w:br/>
      </w:r>
      <w:r>
        <w:rPr>
          <w:rFonts w:hint="eastAsia"/>
        </w:rPr>
        <w:t>　　　　六向生产企业派驻监督员</w:t>
      </w:r>
      <w:r>
        <w:rPr>
          <w:rFonts w:hint="eastAsia"/>
        </w:rPr>
        <w:br/>
      </w:r>
      <w:r>
        <w:rPr>
          <w:rFonts w:hint="eastAsia"/>
        </w:rPr>
        <w:t>　　　　七实行批签发制度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2025年中国乙型肝炎人免疫球蛋白市场</w:t>
      </w:r>
      <w:r>
        <w:rPr>
          <w:rFonts w:hint="eastAsia"/>
        </w:rPr>
        <w:br/>
      </w:r>
      <w:r>
        <w:rPr>
          <w:rFonts w:hint="eastAsia"/>
        </w:rPr>
        <w:t>　　第一节 2025年血液制品市场分析</w:t>
      </w:r>
      <w:r>
        <w:rPr>
          <w:rFonts w:hint="eastAsia"/>
        </w:rPr>
        <w:br/>
      </w:r>
      <w:r>
        <w:rPr>
          <w:rFonts w:hint="eastAsia"/>
        </w:rPr>
        <w:t>　　2020-2025年中国人血白蛋白产品市场规模走势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二、血液制品市场结构</w:t>
      </w:r>
      <w:r>
        <w:rPr>
          <w:rFonts w:hint="eastAsia"/>
        </w:rPr>
        <w:br/>
      </w:r>
      <w:r>
        <w:rPr>
          <w:rFonts w:hint="eastAsia"/>
        </w:rPr>
        <w:t>　　第二节 2020-2025年乙型肝炎人免疫球蛋白容量</w:t>
      </w:r>
      <w:r>
        <w:rPr>
          <w:rFonts w:hint="eastAsia"/>
        </w:rPr>
        <w:br/>
      </w:r>
      <w:r>
        <w:rPr>
          <w:rFonts w:hint="eastAsia"/>
        </w:rPr>
        <w:t>　　　　一、国内产量分析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第三节 2025年血液制品市场竞争</w:t>
      </w:r>
      <w:r>
        <w:rPr>
          <w:rFonts w:hint="eastAsia"/>
        </w:rPr>
        <w:br/>
      </w:r>
      <w:r>
        <w:rPr>
          <w:rFonts w:hint="eastAsia"/>
        </w:rPr>
        <w:t>　　　　一、血液制品生产企业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第四节 2025年乙型肝炎人免疫球蛋白竞争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乙型肝炎人免疫球蛋白企业竞争力分析</w:t>
      </w:r>
      <w:r>
        <w:rPr>
          <w:rFonts w:hint="eastAsia"/>
        </w:rPr>
        <w:br/>
      </w:r>
      <w:r>
        <w:rPr>
          <w:rFonts w:hint="eastAsia"/>
        </w:rPr>
        <w:t>　　第一节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广东卫伦生物制药有限公司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同路生物制药有限公司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2025-2031年中国乙型肝炎人免疫球蛋白行业发展前景预测分析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2025-2031年中国乙型肝炎人免疫球蛋白发展趋势预测分析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二、乙型肝炎人免疫球蛋白技术方向分析</w:t>
      </w:r>
      <w:r>
        <w:rPr>
          <w:rFonts w:hint="eastAsia"/>
        </w:rPr>
        <w:br/>
      </w:r>
      <w:r>
        <w:rPr>
          <w:rFonts w:hint="eastAsia"/>
        </w:rPr>
        <w:t>　　　　三、乙型肝炎人免疫球蛋白竞争格局预测分析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2025-2031年中国乙型肝炎人免疫球蛋白行业市场发展前景预测分析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一、乙型肝炎人免疫球蛋白供给预测分析</w:t>
      </w:r>
      <w:r>
        <w:rPr>
          <w:rFonts w:hint="eastAsia"/>
        </w:rPr>
        <w:br/>
      </w:r>
      <w:r>
        <w:rPr>
          <w:rFonts w:hint="eastAsia"/>
        </w:rPr>
        <w:t>　　　　二、乙型肝炎人免疫球蛋白需求预测分析</w:t>
      </w:r>
      <w:r>
        <w:rPr>
          <w:rFonts w:hint="eastAsia"/>
        </w:rPr>
        <w:br/>
      </w:r>
      <w:r>
        <w:rPr>
          <w:rFonts w:hint="eastAsia"/>
        </w:rPr>
        <w:t>　　　　三、乙型肝炎人免疫球蛋白市场进出口预测分析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2025-2031年中国乙型肝炎人免疫球蛋白行业市场盈利能力预测分析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2025-2031年中国乙型肝炎人免疫球蛋白行业投资潜力分析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2025-2031年中国乙型肝炎人免疫球蛋白行业投资机会分析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一、乙型肝炎人免疫球蛋白行业吸引力分析</w:t>
      </w:r>
      <w:r>
        <w:rPr>
          <w:rFonts w:hint="eastAsia"/>
        </w:rPr>
        <w:br/>
      </w:r>
      <w:r>
        <w:rPr>
          <w:rFonts w:hint="eastAsia"/>
        </w:rPr>
        <w:t>　　　　二、乙型肝炎人免疫球蛋白行业区域投资潜力分析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2025-2031年中国乙型肝炎人免疫球蛋白行业投资风险分析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2025-2031年中国乙型肝炎人免疫球蛋白行业投资策略分析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乙型肝炎人免疫球蛋白行业历程</w:t>
      </w:r>
      <w:r>
        <w:rPr>
          <w:rFonts w:hint="eastAsia"/>
        </w:rPr>
        <w:br/>
      </w:r>
      <w:r>
        <w:rPr>
          <w:rFonts w:hint="eastAsia"/>
        </w:rPr>
        <w:t>　　图表 乙型肝炎人免疫球蛋白行业生命周期</w:t>
      </w:r>
      <w:r>
        <w:rPr>
          <w:rFonts w:hint="eastAsia"/>
        </w:rPr>
        <w:br/>
      </w:r>
      <w:r>
        <w:rPr>
          <w:rFonts w:hint="eastAsia"/>
        </w:rPr>
        <w:t>　　图表 乙型肝炎人免疫球蛋白行业产业链分析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2020-2025年乙型肝炎人免疫球蛋白行业市场容量统计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2020-2025年中国乙型肝炎人免疫球蛋白行业经营效益分析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**地区乙型肝炎人免疫球蛋白市场规模及增长情况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**地区乙型肝炎人免疫球蛋白市场规模及增长情况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**地区乙型肝炎人免疫球蛋白市场规模及增长情况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乙型肝炎人免疫球蛋白重点企业（二）成长能力情况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2025-2031年中国乙型肝炎人免疫球蛋白行业市场容量预测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2025-2031年中国乙型肝炎人免疫球蛋白行业市场规模预测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2025-2031年中国乙型肝炎人免疫球蛋白市场前景分析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2025-2031年中国乙型肝炎人免疫球蛋白行业发展趋势预测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4ad0d19dd41a1" w:history="1">
        <w:r>
          <w:rPr>
            <w:rStyle w:val="Hyperlink"/>
          </w:rPr>
          <w:t>2025-2031年中国乙型肝炎人免疫球蛋白市场分析与前景趋势预测报告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4ad0d19dd41a1" w:history="1">
        <w:r>
          <w:rPr>
            <w:rStyle w:val="Hyperlink"/>
          </w:rPr>
          <w:t>https://www.20087.com/2/83/YiXingGanYanRenMianYiQiuDanBaiDeQianJing.html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暴露乙肝免疫球蛋白要打几针、乙型肝炎人免疫球蛋白的作用、过了48小时打乙肝免疫球蛋白、乙型肝炎人免疫球蛋白说明书、一图看懂乙肝五项、静注乙型肝炎人免疫球蛋白、乙肝免疫球蛋白简写、乙型肝炎人免疫球蛋白图片、伤口多深才会乙肝感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4fd5b56754851" w:history="1">
      <w:r>
        <w:rPr>
          <w:rStyle w:val="Hyperlink"/>
        </w:rPr>
        <w:t>2025-2031年中国乙型肝炎人免疫球蛋白市场分析与前景趋势预测报告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XingGanYanRenMianYiQiuDanBaiDeQianJing.html" TargetMode="External" Id="Rfce4ad0d19dd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XingGanYanRenMianYiQiuDanBaiDeQianJing.html" TargetMode="External" Id="Rf664fd5b567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2025-01-15T07:36:00Z</dcterms:created>
  <dcterms:modified xsi:type="dcterms:W3CDTF">2025-01-15T08:36:00Z</dcterms:modified>
  <dc:subject>2025-2031年中国乙型肝炎人免疫球蛋白市场分析与前景趋势预测报告</dc:subject>
  <dc:title>2025-2031年中国乙型肝炎人免疫球蛋白市场分析与前景趋势预测报告</dc:title>
  <cp:keywords>2025-2031年中国乙型肝炎人免疫球蛋白市场分析与前景趋势预测报告</cp:keywords>
  <dc:description>2025-2031年中国乙型肝炎人免疫球蛋白市场分析与前景趋势预测报告</dc:description>
</cp:coreProperties>
</file>