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98b9bba0740ab" w:history="1">
              <w:r>
                <w:rPr>
                  <w:rStyle w:val="Hyperlink"/>
                </w:rPr>
                <w:t>2023-2029年中国抗帕金森药物市场现状深度调研与发展趋势分析报告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98b9bba0740ab" w:history="1">
              <w:r>
                <w:rPr>
                  <w:rStyle w:val="Hyperlink"/>
                </w:rPr>
                <w:t>2023-2029年中国抗帕金森药物市场现状深度调研与发展趋势分析报告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98b9bba0740ab" w:history="1">
                <w:r>
                  <w:rPr>
                    <w:rStyle w:val="Hyperlink"/>
                  </w:rPr>
                  <w:t>https://www.20087.com/2/93/KangPaJinSenYaoWuHangYeQuShiFenXi.html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帕金森药物是一种用于治疗帕金森病的药物，该病是一种神经系统退行性疾病，主要表现为运动功能障碍。随着生物医学技术的发展和技术进步，现代抗帕金森药物不仅在疗效和安全性方面有所提升，还在提高药物的生物利用度和降低副作用方面有所突破。目前，抗帕金森药物不仅种类多样，还能根据不同患者的病情进行定制化治疗方案。</w:t>
      </w:r>
      <w:r>
        <w:rPr>
          <w:rFonts w:hint="eastAsia"/>
        </w:rPr>
        <w:br/>
      </w:r>
      <w:r>
        <w:rPr>
          <w:rFonts w:hint="eastAsia"/>
        </w:rPr>
        <w:t>　　未来，抗帕金森药物的发展将更加注重高效与个性化。一方面，随着生物工程技术的发展，未来的抗帕金森药物将通过更加高效的生物合成方法获得，以提高药物的生物利用度和降低生产成本。另一方面，随着精准医疗的发展，未来的抗帕金森药物将更加注重提供个性化治疗方案，如根据患者的基因特征进行定制化药物的选择。此外，随着可持续发展理念的普及，未来的抗帕金森药物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98b9bba0740ab" w:history="1">
        <w:r>
          <w:rPr>
            <w:rStyle w:val="Hyperlink"/>
          </w:rPr>
          <w:t>2023-2029年中国抗帕金森药物市场现状深度调研与发展趋势分析报告</w:t>
        </w:r>
      </w:hyperlink>
      <w:r>
        <w:rPr>
          <w:rFonts w:hint="eastAsia"/>
        </w:rPr>
        <w:t>》基于深入的行业调研，对抗帕金森药物产业链进行了全面分析。报告详细探讨了抗帕金森药物市场规模、需求状况，以及价格动态，并深入解读了当前抗帕金森药物行业现状、市场前景及未来发展趋势。同时，报告聚焦于抗帕金森药物行业重点企业，剖析了竞争格局、市场集中度及品牌建设情况，并对抗帕金森药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抗帕金森药物行业界定</w:t>
      </w:r>
      <w:r>
        <w:rPr>
          <w:rFonts w:hint="eastAsia"/>
        </w:rPr>
        <w:br/>
      </w:r>
      <w:r>
        <w:rPr>
          <w:rFonts w:hint="eastAsia"/>
        </w:rPr>
        <w:t>　　第一节 抗帕金森药物行业定义</w:t>
      </w:r>
      <w:r>
        <w:rPr>
          <w:rFonts w:hint="eastAsia"/>
        </w:rPr>
        <w:br/>
      </w:r>
      <w:r>
        <w:rPr>
          <w:rFonts w:hint="eastAsia"/>
        </w:rPr>
        <w:t>　　第二节 抗帕金森药物行业特点分析</w:t>
      </w:r>
      <w:r>
        <w:rPr>
          <w:rFonts w:hint="eastAsia"/>
        </w:rPr>
        <w:br/>
      </w:r>
      <w:r>
        <w:rPr>
          <w:rFonts w:hint="eastAsia"/>
        </w:rPr>
        <w:t>　　第三节 抗帕金森药物行业发展历程</w:t>
      </w:r>
      <w:r>
        <w:rPr>
          <w:rFonts w:hint="eastAsia"/>
        </w:rPr>
        <w:br/>
      </w:r>
      <w:r>
        <w:rPr>
          <w:rFonts w:hint="eastAsia"/>
        </w:rPr>
        <w:t>　　第四节 抗帕金森药物产业链分析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2022-2023年国外抗帕金森药物行业发展态势分析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国外抗帕金森药物行业总体情况</w:t>
      </w:r>
      <w:r>
        <w:rPr>
          <w:rFonts w:hint="eastAsia"/>
        </w:rPr>
        <w:br/>
      </w:r>
      <w:r>
        <w:rPr>
          <w:rFonts w:hint="eastAsia"/>
        </w:rPr>
        <w:t>　　第二节 抗帕金森药物行业重点国家、地区市场分析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国外抗帕金森药物行业发展前景预测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2022-2023年中国抗帕金森药物行业发展环境分析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抗帕金森药物行业经济环境分析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抗帕金森药物行业政策环境分析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一、抗帕金森药物行业相关政策</w:t>
      </w:r>
      <w:r>
        <w:rPr>
          <w:rFonts w:hint="eastAsia"/>
        </w:rPr>
        <w:br/>
      </w:r>
      <w:r>
        <w:rPr>
          <w:rFonts w:hint="eastAsia"/>
        </w:rPr>
        <w:t>　　　　二、抗帕金森药物行业相关标准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抗帕金森药物行业技术发展现状及趋势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当前我国抗帕金森药物技术发展现状</w:t>
      </w:r>
      <w:r>
        <w:rPr>
          <w:rFonts w:hint="eastAsia"/>
        </w:rPr>
        <w:br/>
      </w:r>
      <w:r>
        <w:rPr>
          <w:rFonts w:hint="eastAsia"/>
        </w:rPr>
        <w:t>　　第二节 中外抗帕金森药物技术差距及产生差距的主要原因分析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提高我国抗帕金森药物技术的对策</w:t>
      </w:r>
      <w:r>
        <w:rPr>
          <w:rFonts w:hint="eastAsia"/>
        </w:rPr>
        <w:br/>
      </w:r>
      <w:r>
        <w:rPr>
          <w:rFonts w:hint="eastAsia"/>
        </w:rPr>
        <w:t>　　第四节 我国抗帕金森药物研发、设计发展趋势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中国抗帕金森药物行业市场供需状况分析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中国抗帕金森药物行业市场规模情况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中国抗帕金森药物行业市场需求状况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一、2018-2023年抗帕金森药物行业市场需求情况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二、抗帕金森药物行业市场需求特点分析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三、2023-2029年抗帕金森药物行业市场需求预测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中国抗帕金森药物行业市场供给状况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一、2018-2023年抗帕金森药物行业市场供给情况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二、抗帕金森药物行业市场供给特点分析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三、2023-2029年抗帕金森药物行业市场供给预测</w:t>
      </w:r>
      <w:r>
        <w:rPr>
          <w:rFonts w:hint="eastAsia"/>
        </w:rPr>
        <w:br/>
      </w:r>
      <w:r>
        <w:rPr>
          <w:rFonts w:hint="eastAsia"/>
        </w:rPr>
        <w:t>　　第四节 抗帕金森药物行业市场供需平衡状况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中国抗帕金森药物行业进出口情况分析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抗帕金森药物行业出口情况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一、2018-2023年抗帕金森药物行业出口情况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三、2023-2029年抗帕金森药物行业出口情况预测</w:t>
      </w:r>
      <w:r>
        <w:rPr>
          <w:rFonts w:hint="eastAsia"/>
        </w:rPr>
        <w:br/>
      </w:r>
      <w:r>
        <w:rPr>
          <w:rFonts w:hint="eastAsia"/>
        </w:rPr>
        <w:t>　　第二节 抗帕金森药物行业进口情况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一、2018-2023年抗帕金森药物行业进口情况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三、2023-2029年抗帕金森药物行业进口情况预测</w:t>
      </w:r>
      <w:r>
        <w:rPr>
          <w:rFonts w:hint="eastAsia"/>
        </w:rPr>
        <w:br/>
      </w:r>
      <w:r>
        <w:rPr>
          <w:rFonts w:hint="eastAsia"/>
        </w:rPr>
        <w:t>　　第三节 抗帕金森药物行业进出口面临的挑战及对策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中国抗帕金森药物行业产品价格监测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一、抗帕金森药物市场价格特征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二、当前抗帕金森药物市场价格评述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三、影响抗帕金森药物市场价格因素分析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四、未来抗帕金森药物市场价格走势预测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中国抗帕金森药物行业重点区域市场分析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抗帕金森药物行业区域市场分布情况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抗帕金森药物行业细分市场调研分析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抗帕金森药物细分产品（一）市场调研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抗帕金森药物细分产品（二）市场调研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抗帕金森药物行业上、下游市场分析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抗帕金森药物行业上游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抗帕金森药物行业下游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抗帕金森药物行业重点企业发展调研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抗帕金森药物重点企业（一）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抗帕金森药物重点企业（二）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抗帕金森药物重点企业（三）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抗帕金森药物重点企业（四）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抗帕金森药物重点企业（五）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抗帕金森药物重点企业（六）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抗帕金森药物行业风险及对策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2023-2029年抗帕金森药物行业发展环境分析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2023-2029年抗帕金森药物行业投资特性分析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一、抗帕金森药物行业进入壁垒</w:t>
      </w:r>
      <w:r>
        <w:rPr>
          <w:rFonts w:hint="eastAsia"/>
        </w:rPr>
        <w:br/>
      </w:r>
      <w:r>
        <w:rPr>
          <w:rFonts w:hint="eastAsia"/>
        </w:rPr>
        <w:t>　　　　二、抗帕金森药物行业盈利模式</w:t>
      </w:r>
      <w:r>
        <w:rPr>
          <w:rFonts w:hint="eastAsia"/>
        </w:rPr>
        <w:br/>
      </w:r>
      <w:r>
        <w:rPr>
          <w:rFonts w:hint="eastAsia"/>
        </w:rPr>
        <w:t>　　　　三、抗帕金森药物行业盈利因素</w:t>
      </w:r>
      <w:r>
        <w:rPr>
          <w:rFonts w:hint="eastAsia"/>
        </w:rPr>
        <w:br/>
      </w:r>
      <w:r>
        <w:rPr>
          <w:rFonts w:hint="eastAsia"/>
        </w:rPr>
        <w:t>　　第三节 抗帕金森药物行业“波特五力模型”分析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2023-2029年抗帕金森药物行业风险及对策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抗帕金森药物企业竞争策略分析</w:t>
      </w:r>
      <w:r>
        <w:rPr>
          <w:rFonts w:hint="eastAsia"/>
        </w:rPr>
        <w:br/>
      </w:r>
      <w:r>
        <w:rPr>
          <w:rFonts w:hint="eastAsia"/>
        </w:rPr>
        <w:t>　　第一节 抗帕金森药物市场竞争策略分析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一、2023-2029年中国抗帕金森药物市场增长潜力分析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二、2023-2029年中国抗帕金森药物主要潜力品种分析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三、现有抗帕金森药物产品竞争策略分析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四、潜力抗帕金森药物品种竞争策略选择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2023-2029年中国抗帕金森药物企业竞争策略分析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一、2023-2029年我国抗帕金森药物市场竞争趋势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二、2023-2029年抗帕金森药物行业竞争格局展望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三、2023-2029年抗帕金森药物行业竞争策略分析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四、2023-2029年抗帕金森药物企业竞争策略分析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2023-2029年中国抗帕金森药物行业发展趋势分析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一、2023-2029年抗帕金森药物技术发展趋势分析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二、2023-2029年抗帕金森药物产品发展趋势分析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三、2023-2029年抗帕金森药物行业竞争格局展望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2023-2029年中国抗帕金森药物市场趋势分析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一、2023-2029年抗帕金森药物发展趋势分析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二、2023-2029年抗帕金森药物市场发展空间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三、2023-2029年抗帕金森药物产业政策趋向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2023-2029年抗帕金森药物行业投资价值评估分析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抗帕金森药物行业发展建议分析</w:t>
      </w:r>
      <w:r>
        <w:rPr>
          <w:rFonts w:hint="eastAsia"/>
        </w:rPr>
        <w:br/>
      </w:r>
      <w:r>
        <w:rPr>
          <w:rFonts w:hint="eastAsia"/>
        </w:rPr>
        <w:t>　　第一节 抗帕金森药物行业研究结论及建议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抗帕金森药物细分行业研究结论及建议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[-中-智-林-]抗帕金森药物行业竞争策略总结及建议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抗帕金森药物行业历程</w:t>
      </w:r>
      <w:r>
        <w:rPr>
          <w:rFonts w:hint="eastAsia"/>
        </w:rPr>
        <w:br/>
      </w:r>
      <w:r>
        <w:rPr>
          <w:rFonts w:hint="eastAsia"/>
        </w:rPr>
        <w:t>　　图表 抗帕金森药物行业生命周期</w:t>
      </w:r>
      <w:r>
        <w:rPr>
          <w:rFonts w:hint="eastAsia"/>
        </w:rPr>
        <w:br/>
      </w:r>
      <w:r>
        <w:rPr>
          <w:rFonts w:hint="eastAsia"/>
        </w:rPr>
        <w:t>　　图表 抗帕金森药物行业产业链分析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2018-2023年抗帕金森药物行业市场容量分析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2023年中国抗帕金森药物行业需求领域分布格局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2023年中国抗帕金森药物进口国家及地区分析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2023年中国抗帕金森药物出口国家及地区分析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**地区抗帕金森药物市场规模及增长情况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**地区抗帕金森药物行业市场需求情况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**地区抗帕金森药物市场规模及增长情况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**地区抗帕金森药物行业市场需求情况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**地区抗帕金森药物市场规模及增长情况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**地区抗帕金森药物行业市场需求情况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**地区抗帕金森药物市场规模及增长情况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**地区抗帕金森药物行业市场需求情况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抗帕金森药物重点企业（二）经营情况分析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抗帕金森药物重点企业（二）主要经济指标情况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抗帕金森药物重点企业（三）成长能力情况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98b9bba0740ab" w:history="1">
        <w:r>
          <w:rPr>
            <w:rStyle w:val="Hyperlink"/>
          </w:rPr>
          <w:t>2023-2029年中国抗帕金森药物市场现状深度调研与发展趋势分析报告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98b9bba0740ab" w:history="1">
        <w:r>
          <w:rPr>
            <w:rStyle w:val="Hyperlink"/>
          </w:rPr>
          <w:t>https://www.20087.com/2/93/KangPaJinSenYaoWuHangYeQuShiFenXi.html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3b56b36c74a09" w:history="1">
      <w:r>
        <w:rPr>
          <w:rStyle w:val="Hyperlink"/>
        </w:rPr>
        <w:t>2023-2029年中国抗帕金森药物市场现状深度调研与发展趋势分析报告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KangPaJinSenYaoWuHangYeQuShiFenXi.html" TargetMode="External" Id="R09c98b9bba07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KangPaJinSenYaoWuHangYeQuShiFenXi.html" TargetMode="External" Id="Rf383b56b36c7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2023-03-07T02:11:00Z</dcterms:created>
  <dcterms:modified xsi:type="dcterms:W3CDTF">2023-03-07T03:11:00Z</dcterms:modified>
  <dc:subject>2023-2029年中国抗帕金森药物市场现状深度调研与发展趋势分析报告</dc:subject>
  <dc:title>2023-2029年中国抗帕金森药物市场现状深度调研与发展趋势分析报告</dc:title>
  <cp:keywords>2023-2029年中国抗帕金森药物市场现状深度调研与发展趋势分析报告</cp:keywords>
  <dc:description>2023-2029年中国抗帕金森药物市场现状深度调研与发展趋势分析报告</dc:description>
</cp:coreProperties>
</file>