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b5a05d1824b04" w:history="1">
              <w:r>
                <w:rPr>
                  <w:rStyle w:val="Hyperlink"/>
                </w:rPr>
                <w:t>2024-2030年中国肉毒毒素发展现状分析与前景趋势预测报告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b5a05d1824b04" w:history="1">
              <w:r>
                <w:rPr>
                  <w:rStyle w:val="Hyperlink"/>
                </w:rPr>
                <w:t>2024-2030年中国肉毒毒素发展现状分析与前景趋势预测报告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b5a05d1824b04" w:history="1">
                <w:r>
                  <w:rPr>
                    <w:rStyle w:val="Hyperlink"/>
                  </w:rPr>
                  <w:t>https://www.20087.com/2/83/RouDuDuSuDeFaZhanQuShi.html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毒毒素是一种医疗美容和治疗肌肉痉挛的药物，近年来在整形外科和神经学领域获得了广泛应用。随着生产技术和纯化工艺的改进，肉毒毒素的安全性和效果得到显著提升。同时，肉毒毒素在非侵入性美容、面部表情肌松弛、过度出汗症治疗等方面的应用，满足了患者对年轻化和改善生活质量的需求。此外，肉毒毒素在研究中的新发现，如其在抑郁症治疗中的潜在作用，拓展了其应用领域。</w:t>
      </w:r>
      <w:r>
        <w:rPr>
          <w:rFonts w:hint="eastAsia"/>
        </w:rPr>
        <w:br/>
      </w:r>
      <w:r>
        <w:rPr>
          <w:rFonts w:hint="eastAsia"/>
        </w:rPr>
        <w:t>　　未来，肉毒毒素的应用将更加广泛和精准。通过基因编辑和蛋白质工程，开发具有更长作用时间和更少副作用的肉毒毒素变体，将提升治疗效果和患者满意度。同时，结合神经科学和心理学的研究，探索肉毒毒素在情绪障碍、疼痛管理等新领域的应用，将开辟更多治疗可能性。此外，肉毒毒素与皮肤填充剂、激光治疗等其他美容技术的结合，将提供综合性的抗衰老解决方案，满足个性化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b5a05d1824b04" w:history="1">
        <w:r>
          <w:rPr>
            <w:rStyle w:val="Hyperlink"/>
          </w:rPr>
          <w:t>2024-2030年中国肉毒毒素发展现状分析与前景趋势预测报告</w:t>
        </w:r>
      </w:hyperlink>
      <w:r>
        <w:rPr>
          <w:rFonts w:hint="eastAsia"/>
        </w:rPr>
        <w:t>》具有很强专业性、实用性和实效性，主要分析了肉毒毒素行业的市场规模、肉毒毒素市场供需状况、肉毒毒素市场竞争状况和肉毒毒素主要企业经营情况，同时对肉毒毒素行业的未来发展做出科学的预测。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b5a05d1824b04" w:history="1">
        <w:r>
          <w:rPr>
            <w:rStyle w:val="Hyperlink"/>
          </w:rPr>
          <w:t>2024-2030年中国肉毒毒素发展现状分析与前景趋势预测报告</w:t>
        </w:r>
      </w:hyperlink>
      <w:r>
        <w:rPr>
          <w:rFonts w:hint="eastAsia"/>
        </w:rPr>
        <w:t>》可以帮助投资者准确把握肉毒毒素行业的市场现状，为投资者进行投资作出肉毒毒素行业前景预判，挖掘肉毒毒素行业投资价值，同时提出肉毒毒素行业投资策略、营销策略等方面的建议。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肉毒毒素行业发展概述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一、肉毒毒素行业定义及分类</w:t>
      </w:r>
      <w:r>
        <w:rPr>
          <w:rFonts w:hint="eastAsia"/>
        </w:rPr>
        <w:br/>
      </w:r>
      <w:r>
        <w:rPr>
          <w:rFonts w:hint="eastAsia"/>
        </w:rPr>
        <w:t>　　　　二、肉毒毒素行业经济特性</w:t>
      </w:r>
      <w:r>
        <w:rPr>
          <w:rFonts w:hint="eastAsia"/>
        </w:rPr>
        <w:br/>
      </w:r>
      <w:r>
        <w:rPr>
          <w:rFonts w:hint="eastAsia"/>
        </w:rPr>
        <w:t>　　　　三、肉毒毒素行业产业链简介</w:t>
      </w:r>
      <w:r>
        <w:rPr>
          <w:rFonts w:hint="eastAsia"/>
        </w:rPr>
        <w:br/>
      </w:r>
      <w:r>
        <w:rPr>
          <w:rFonts w:hint="eastAsia"/>
        </w:rPr>
        <w:t>　　第二节 肉毒毒素行业发展成熟度</w:t>
      </w:r>
      <w:r>
        <w:rPr>
          <w:rFonts w:hint="eastAsia"/>
        </w:rPr>
        <w:br/>
      </w:r>
      <w:r>
        <w:rPr>
          <w:rFonts w:hint="eastAsia"/>
        </w:rPr>
        <w:t>　　　　一、肉毒毒素行业发展周期分析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肉毒毒素行业相关产业动态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2023-2024年肉毒毒素行业发展环境分析</w:t>
      </w:r>
      <w:r>
        <w:rPr>
          <w:rFonts w:hint="eastAsia"/>
        </w:rPr>
        <w:br/>
      </w:r>
      <w:r>
        <w:rPr>
          <w:rFonts w:hint="eastAsia"/>
        </w:rPr>
        <w:t>　　第一节 肉毒毒素行业环境分析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肉毒毒素行业相关政策、法规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肉毒毒素行业技术发展现状及趋势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当前我国肉毒毒素技术发展现状</w:t>
      </w:r>
      <w:r>
        <w:rPr>
          <w:rFonts w:hint="eastAsia"/>
        </w:rPr>
        <w:br/>
      </w:r>
      <w:r>
        <w:rPr>
          <w:rFonts w:hint="eastAsia"/>
        </w:rPr>
        <w:t>　　第二节 中外肉毒毒素技术差距及产生差距的主要原因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提高我国肉毒毒素技术的对策</w:t>
      </w:r>
      <w:r>
        <w:rPr>
          <w:rFonts w:hint="eastAsia"/>
        </w:rPr>
        <w:br/>
      </w:r>
      <w:r>
        <w:rPr>
          <w:rFonts w:hint="eastAsia"/>
        </w:rPr>
        <w:t>　　第四节 我国肉毒毒素产品研发、设计发展趋势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中国肉毒毒素市场发展调研</w:t>
      </w:r>
      <w:r>
        <w:rPr>
          <w:rFonts w:hint="eastAsia"/>
        </w:rPr>
        <w:br/>
      </w:r>
      <w:r>
        <w:rPr>
          <w:rFonts w:hint="eastAsia"/>
        </w:rPr>
        <w:t>　　第一节 肉毒毒素市场现状分析及预测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一、2019-2024年中国肉毒毒素市场规模分析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二、2024-2030年中国肉毒毒素市场规模预测</w:t>
      </w:r>
      <w:r>
        <w:rPr>
          <w:rFonts w:hint="eastAsia"/>
        </w:rPr>
        <w:br/>
      </w:r>
      <w:r>
        <w:rPr>
          <w:rFonts w:hint="eastAsia"/>
        </w:rPr>
        <w:t>　　第二节 肉毒毒素行业产能分析及预测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一、2019-2024年中国肉毒毒素行业产能分析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二、2024-2030年中国肉毒毒素行业产能预测</w:t>
      </w:r>
      <w:r>
        <w:rPr>
          <w:rFonts w:hint="eastAsia"/>
        </w:rPr>
        <w:br/>
      </w:r>
      <w:r>
        <w:rPr>
          <w:rFonts w:hint="eastAsia"/>
        </w:rPr>
        <w:t>　　第三节 肉毒毒素行业产量分析及预测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一、2019-2024年中国肉毒毒素行业产量分析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二、2024-2030年中国肉毒毒素行业产量预测</w:t>
      </w:r>
      <w:r>
        <w:rPr>
          <w:rFonts w:hint="eastAsia"/>
        </w:rPr>
        <w:br/>
      </w:r>
      <w:r>
        <w:rPr>
          <w:rFonts w:hint="eastAsia"/>
        </w:rPr>
        <w:t>　　第四节 肉毒毒素市场需求分析及预测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一、2019-2024年中国肉毒毒素市场需求分析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二、2024-2030年中国肉毒毒素市场需求预测</w:t>
      </w:r>
      <w:r>
        <w:rPr>
          <w:rFonts w:hint="eastAsia"/>
        </w:rPr>
        <w:br/>
      </w:r>
      <w:r>
        <w:rPr>
          <w:rFonts w:hint="eastAsia"/>
        </w:rPr>
        <w:t>　　第五节 肉毒毒素进出口数据分析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一、2019-2024年中国肉毒毒素进出口数据分析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二、2024-2030年国内肉毒毒素进出口情况预测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2019-2024年中国肉毒毒素行业总体发展状况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中国肉毒毒素行业规模情况分析</w:t>
      </w:r>
      <w:r>
        <w:rPr>
          <w:rFonts w:hint="eastAsia"/>
        </w:rPr>
        <w:br/>
      </w:r>
      <w:r>
        <w:rPr>
          <w:rFonts w:hint="eastAsia"/>
        </w:rPr>
        <w:t>　　　　一、肉毒毒素行业单位规模情况分析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二、肉毒毒素行业人员规模状况分析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三、肉毒毒素行业资产规模状况分析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四、肉毒毒素行业市场规模状况分析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五、肉毒毒素行业敏感性分析</w:t>
      </w:r>
      <w:r>
        <w:rPr>
          <w:rFonts w:hint="eastAsia"/>
        </w:rPr>
        <w:br/>
      </w:r>
      <w:r>
        <w:rPr>
          <w:rFonts w:hint="eastAsia"/>
        </w:rPr>
        <w:t>　　第二节 中国肉毒毒素行业财务能力分析</w:t>
      </w:r>
      <w:r>
        <w:rPr>
          <w:rFonts w:hint="eastAsia"/>
        </w:rPr>
        <w:br/>
      </w:r>
      <w:r>
        <w:rPr>
          <w:rFonts w:hint="eastAsia"/>
        </w:rPr>
        <w:t>　　　　一、肉毒毒素行业盈利能力分析</w:t>
      </w:r>
      <w:r>
        <w:rPr>
          <w:rFonts w:hint="eastAsia"/>
        </w:rPr>
        <w:br/>
      </w:r>
      <w:r>
        <w:rPr>
          <w:rFonts w:hint="eastAsia"/>
        </w:rPr>
        <w:t>　　　　二、肉毒毒素行业偿债能力分析</w:t>
      </w:r>
      <w:r>
        <w:rPr>
          <w:rFonts w:hint="eastAsia"/>
        </w:rPr>
        <w:br/>
      </w:r>
      <w:r>
        <w:rPr>
          <w:rFonts w:hint="eastAsia"/>
        </w:rPr>
        <w:t>　　　　三、肉毒毒素行业营运能力分析</w:t>
      </w:r>
      <w:r>
        <w:rPr>
          <w:rFonts w:hint="eastAsia"/>
        </w:rPr>
        <w:br/>
      </w:r>
      <w:r>
        <w:rPr>
          <w:rFonts w:hint="eastAsia"/>
        </w:rPr>
        <w:t>　　　　四、肉毒毒素行业发展能力分析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中国肉毒毒素行业重点区域发展分析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一、中国肉毒毒素行业重点区域市场结构变化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二、重点地区（一）肉毒毒素行业发展分析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三、重点地区（二）肉毒毒素行业发展分析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四、重点地区（三）肉毒毒素行业发展分析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五、重点地区（四）肉毒毒素行业发展分析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六、重点地区（五）肉毒毒素行业发展分析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肉毒毒素行业产品价格分析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三、主要肉毒毒素品牌产品价位分析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五、价格在肉毒毒素行业竞争中的重要性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2024年中国肉毒毒素行业上下游行业发展分析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肉毒毒素上游行业分析</w:t>
      </w:r>
      <w:r>
        <w:rPr>
          <w:rFonts w:hint="eastAsia"/>
        </w:rPr>
        <w:br/>
      </w:r>
      <w:r>
        <w:rPr>
          <w:rFonts w:hint="eastAsia"/>
        </w:rPr>
        <w:t>　　　　一、肉毒毒素产品成本构成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四、上游供给对肉毒毒素行业的影响</w:t>
      </w:r>
      <w:r>
        <w:rPr>
          <w:rFonts w:hint="eastAsia"/>
        </w:rPr>
        <w:br/>
      </w:r>
      <w:r>
        <w:rPr>
          <w:rFonts w:hint="eastAsia"/>
        </w:rPr>
        <w:t>　　第二节 肉毒毒素下游行业分析</w:t>
      </w:r>
      <w:r>
        <w:rPr>
          <w:rFonts w:hint="eastAsia"/>
        </w:rPr>
        <w:br/>
      </w:r>
      <w:r>
        <w:rPr>
          <w:rFonts w:hint="eastAsia"/>
        </w:rPr>
        <w:t>　　　　一、肉毒毒素下游行业分布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四、下游需求对肉毒毒素行业的影响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肉毒毒素行业重点企业发展调研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肉毒毒素重点企业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肉毒毒素重点企业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肉毒毒素重点企业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肉毒毒素重点企业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肉毒毒素重点企业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肉毒毒素重点企业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2024年中国肉毒毒素产业市场竞争格局分析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2024年中国肉毒毒素产业竞争现状分析</w:t>
      </w:r>
      <w:r>
        <w:rPr>
          <w:rFonts w:hint="eastAsia"/>
        </w:rPr>
        <w:br/>
      </w:r>
      <w:r>
        <w:rPr>
          <w:rFonts w:hint="eastAsia"/>
        </w:rPr>
        <w:t>　　　　一、肉毒毒素竞争力分析</w:t>
      </w:r>
      <w:r>
        <w:rPr>
          <w:rFonts w:hint="eastAsia"/>
        </w:rPr>
        <w:br/>
      </w:r>
      <w:r>
        <w:rPr>
          <w:rFonts w:hint="eastAsia"/>
        </w:rPr>
        <w:t>　　　　二、肉毒毒素技术竞争分析</w:t>
      </w:r>
      <w:r>
        <w:rPr>
          <w:rFonts w:hint="eastAsia"/>
        </w:rPr>
        <w:br/>
      </w:r>
      <w:r>
        <w:rPr>
          <w:rFonts w:hint="eastAsia"/>
        </w:rPr>
        <w:t>　　　　三、肉毒毒素价格竞争分析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2024年中国肉毒毒素产业集中度分析</w:t>
      </w:r>
      <w:r>
        <w:rPr>
          <w:rFonts w:hint="eastAsia"/>
        </w:rPr>
        <w:br/>
      </w:r>
      <w:r>
        <w:rPr>
          <w:rFonts w:hint="eastAsia"/>
        </w:rPr>
        <w:t>　　　　一、肉毒毒素市场集中度分析</w:t>
      </w:r>
      <w:r>
        <w:rPr>
          <w:rFonts w:hint="eastAsia"/>
        </w:rPr>
        <w:br/>
      </w:r>
      <w:r>
        <w:rPr>
          <w:rFonts w:hint="eastAsia"/>
        </w:rPr>
        <w:t>　　　　二、肉毒毒素企业集中度分析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2024-2030年提高肉毒毒素企业竞争力的策略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肉毒毒素行业投资风险预警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2024年影响肉毒毒素行业发展的主要因素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一、影响肉毒毒素行业运行的有利因素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二、影响肉毒毒素行业运行的稳定因素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三、影响肉毒毒素行业运行的不利因素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四、我国肉毒毒素行业发展面临的挑战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五、我国肉毒毒素行业发展面临的机遇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对肉毒毒素行业投资风险预警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一、2024-2030年肉毒毒素行业市场风险及控制策略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二、2024-2030年肉毒毒素行业政策风险及控制策略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三、2024-2030年肉毒毒素行业经营风险及控制策略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四、2024-2030年肉毒毒素同业竞争风险及控制策略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五、2024-2030年肉毒毒素行业其他风险及控制策略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肉毒毒素行业发展趋势与投资规划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2024-2030年肉毒毒素市场发展潜力分析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2024-2030年肉毒毒素行业发展趋势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2024-2030年肉毒毒素行业投资前景研究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(中⋅智⋅林)对我国肉毒毒素品牌的战略思考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二、肉毒毒素实施品牌战略的意义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三、肉毒毒素企业品牌的现状分析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四、我国肉毒毒素企业的品牌战略</w:t>
      </w:r>
      <w:r>
        <w:rPr>
          <w:rFonts w:hint="eastAsia"/>
        </w:rPr>
        <w:br/>
      </w:r>
      <w:r>
        <w:rPr>
          <w:rFonts w:hint="eastAsia"/>
        </w:rPr>
        <w:t>　　　　五、肉毒毒素品牌战略管理的策略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2019-2024年中国肉毒毒素市场规模及增长情况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2019-2024年中国肉毒毒素行业产量及增长趋势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2024-2030年中国肉毒毒素行业产量预测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2019-2024年中国肉毒毒素行业市场需求及增长情况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2024-2030年中国肉毒毒素行业市场需求预测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2019-2024年中国肉毒毒素行业利润及增长情况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**地区肉毒毒素市场规模及增长情况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**地区肉毒毒素市场规模及增长情况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**地区肉毒毒素行业市场需求情况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2019-2024年中国肉毒毒素行业出口情况分析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2019-2024年中国肉毒毒素行业产品市场价格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2024-2030年中国肉毒毒素行业产品市场价格走势预测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肉毒毒素重点企业经营情况分析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肉毒毒素重点企业经营情况分析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2024-2030年中国肉毒毒素市场规模预测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2024-2030年中国肉毒毒素行业利润预测</w:t>
      </w:r>
      <w:r>
        <w:rPr>
          <w:rFonts w:hint="eastAsia"/>
        </w:rPr>
        <w:br/>
      </w:r>
      <w:r>
        <w:rPr>
          <w:rFonts w:hint="eastAsia"/>
        </w:rPr>
        <w:t>　　图表 2024年肉毒毒素行业壁垒</w:t>
      </w:r>
      <w:r>
        <w:rPr>
          <w:rFonts w:hint="eastAsia"/>
        </w:rPr>
        <w:br/>
      </w:r>
      <w:r>
        <w:rPr>
          <w:rFonts w:hint="eastAsia"/>
        </w:rPr>
        <w:t>　　图表 2024年肉毒毒素市场前景分析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2024-2030年中国肉毒毒素市场需求预测</w:t>
      </w:r>
      <w:r>
        <w:rPr>
          <w:rFonts w:hint="eastAsia"/>
        </w:rPr>
        <w:br/>
      </w:r>
      <w:r>
        <w:rPr>
          <w:rFonts w:hint="eastAsia"/>
        </w:rPr>
        <w:t>　　图表 2024年肉毒毒素发展趋势预测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b5a05d1824b04" w:history="1">
        <w:r>
          <w:rPr>
            <w:rStyle w:val="Hyperlink"/>
          </w:rPr>
          <w:t>2024-2030年中国肉毒毒素发展现状分析与前景趋势预测报告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b5a05d1824b04" w:history="1">
        <w:r>
          <w:rPr>
            <w:rStyle w:val="Hyperlink"/>
          </w:rPr>
          <w:t>https://www.20087.com/2/83/RouDuDuSuDeFaZhanQuShi.html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6b3ea98e41c3" w:history="1">
      <w:r>
        <w:rPr>
          <w:rStyle w:val="Hyperlink"/>
        </w:rPr>
        <w:t>2024-2030年中国肉毒毒素发展现状分析与前景趋势预测报告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ouDuDuSuDeFaZhanQuShi.html" TargetMode="External" Id="R3ebb5a05d18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ouDuDuSuDeFaZhanQuShi.html" TargetMode="External" Id="R76716b3ea98e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2024-05-20T04:11:00Z</dcterms:created>
  <dcterms:modified xsi:type="dcterms:W3CDTF">2024-05-20T05:11:00Z</dcterms:modified>
  <dc:subject>2024-2030年中国肉毒毒素发展现状分析与前景趋势预测报告</dc:subject>
  <dc:title>2024-2030年中国肉毒毒素发展现状分析与前景趋势预测报告</dc:title>
  <cp:keywords>2024-2030年中国肉毒毒素发展现状分析与前景趋势预测报告</cp:keywords>
  <dc:description>2024-2030年中国肉毒毒素发展现状分析与前景趋势预测报告</dc:description>
</cp:coreProperties>
</file>