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c81fa5b00411d" w:history="1">
              <w:r>
                <w:rPr>
                  <w:rStyle w:val="Hyperlink"/>
                </w:rPr>
                <w:t>2024-2030年中国儿童疫苗行业市场分析与前景趋势预测报告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c81fa5b00411d" w:history="1">
              <w:r>
                <w:rPr>
                  <w:rStyle w:val="Hyperlink"/>
                </w:rPr>
                <w:t>2024-2030年中国儿童疫苗行业市场分析与前景趋势预测报告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8c81fa5b00411d" w:history="1">
                <w:r>
                  <w:rPr>
                    <w:rStyle w:val="Hyperlink"/>
                  </w:rPr>
                  <w:t>https://www.20087.com/3/63/ErTongYiMiaoFaZhanQuShiFenXi.html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疫苗市场近年来经历了快速增长，随着全球儿童人口数量的增加和疫情意识的提高，儿童疫苗的需求量持续上升。当前市场上，儿童疫苗不仅在种类和覆盖病种方面有所增加，还在疫苗的安全性和有效性方面实现了显著提升。随着国家经济的发展和人口结构的变化，各国政府加大了对儿童疫苗接种计划的支持力度，推动了疫苗接种率的提高。此外，儿童疫苗的研发投入也在不断增加，新疫苗和联合疫苗的出现为儿童提供了更全面的保护。</w:t>
      </w:r>
      <w:r>
        <w:rPr>
          <w:rFonts w:hint="eastAsia"/>
        </w:rPr>
        <w:br/>
      </w:r>
      <w:r>
        <w:rPr>
          <w:rFonts w:hint="eastAsia"/>
        </w:rPr>
        <w:t>　　未来，儿童疫苗市场的发展将更加注重技术创新和公共卫生策略的优化。一方面，随着生物技术的进步，儿童疫苗将进一步提高其保护效力和长期稳定性，同时减少不良反应的发生率。另一方面，随着全球合作的加强，儿童疫苗将更加注重公平可及性的提高，特别是在资源有限的地区推广低成本、高效率的疫苗解决方案。此外，随着数字化技术的应用，儿童疫苗接种管理系统将更加智能化，提高接种覆盖率和接种计划的有效执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c81fa5b00411d" w:history="1">
        <w:r>
          <w:rPr>
            <w:rStyle w:val="Hyperlink"/>
          </w:rPr>
          <w:t>2024-2030年中国儿童疫苗行业市场分析与前景趋势预测报告</w:t>
        </w:r>
      </w:hyperlink>
      <w:r>
        <w:rPr>
          <w:rFonts w:hint="eastAsia"/>
        </w:rPr>
        <w:t>》专业、系统地分析了儿童疫苗行业现状，包括市场需求、市场规模及价格动态，全面梳理了儿童疫苗产业链结构，并对儿童疫苗细分市场进行了探究。儿童疫苗报告基于详实数据，科学预测了儿童疫苗市场发展前景和发展趋势，同时剖析了儿童疫苗品牌竞争、市场集中度以及重点企业的市场地位。在识别风险与机遇的基础上，儿童疫苗报告提出了针对性的发展策略和建议。儿童疫苗报告为儿童疫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儿童疫苗行业发展概述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一、儿童疫苗行业定义及分类</w:t>
      </w:r>
      <w:r>
        <w:rPr>
          <w:rFonts w:hint="eastAsia"/>
        </w:rPr>
        <w:br/>
      </w:r>
      <w:r>
        <w:rPr>
          <w:rFonts w:hint="eastAsia"/>
        </w:rPr>
        <w:t>　　　　二、儿童疫苗行业经济特性</w:t>
      </w:r>
      <w:r>
        <w:rPr>
          <w:rFonts w:hint="eastAsia"/>
        </w:rPr>
        <w:br/>
      </w:r>
      <w:r>
        <w:rPr>
          <w:rFonts w:hint="eastAsia"/>
        </w:rPr>
        <w:t>　　　　三、儿童疫苗行业产业链简介</w:t>
      </w:r>
      <w:r>
        <w:rPr>
          <w:rFonts w:hint="eastAsia"/>
        </w:rPr>
        <w:br/>
      </w:r>
      <w:r>
        <w:rPr>
          <w:rFonts w:hint="eastAsia"/>
        </w:rPr>
        <w:t>　　第二节 儿童疫苗行业发展成熟度</w:t>
      </w:r>
      <w:r>
        <w:rPr>
          <w:rFonts w:hint="eastAsia"/>
        </w:rPr>
        <w:br/>
      </w:r>
      <w:r>
        <w:rPr>
          <w:rFonts w:hint="eastAsia"/>
        </w:rPr>
        <w:t>　　　　一、儿童疫苗行业发展周期分析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儿童疫苗行业相关产业动态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2023-2024年儿童疫苗行业发展环境分析</w:t>
      </w:r>
      <w:r>
        <w:rPr>
          <w:rFonts w:hint="eastAsia"/>
        </w:rPr>
        <w:br/>
      </w:r>
      <w:r>
        <w:rPr>
          <w:rFonts w:hint="eastAsia"/>
        </w:rPr>
        <w:t>　　第一节 儿童疫苗行业环境分析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儿童疫苗行业相关政策、法规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儿童疫苗行业技术发展现状及趋势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当前我国儿童疫苗技术发展现状</w:t>
      </w:r>
      <w:r>
        <w:rPr>
          <w:rFonts w:hint="eastAsia"/>
        </w:rPr>
        <w:br/>
      </w:r>
      <w:r>
        <w:rPr>
          <w:rFonts w:hint="eastAsia"/>
        </w:rPr>
        <w:t>　　第二节 中外儿童疫苗技术差距及产生差距的主要原因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提高我国儿童疫苗技术的对策</w:t>
      </w:r>
      <w:r>
        <w:rPr>
          <w:rFonts w:hint="eastAsia"/>
        </w:rPr>
        <w:br/>
      </w:r>
      <w:r>
        <w:rPr>
          <w:rFonts w:hint="eastAsia"/>
        </w:rPr>
        <w:t>　　第四节 我国儿童疫苗产品研发、设计发展趋势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中国儿童疫苗市场发展调研</w:t>
      </w:r>
      <w:r>
        <w:rPr>
          <w:rFonts w:hint="eastAsia"/>
        </w:rPr>
        <w:br/>
      </w:r>
      <w:r>
        <w:rPr>
          <w:rFonts w:hint="eastAsia"/>
        </w:rPr>
        <w:t>　　第一节 儿童疫苗市场现状分析及预测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一、2019-2024年中国儿童疫苗市场规模分析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二、2024-2030年中国儿童疫苗市场规模预测</w:t>
      </w:r>
      <w:r>
        <w:rPr>
          <w:rFonts w:hint="eastAsia"/>
        </w:rPr>
        <w:br/>
      </w:r>
      <w:r>
        <w:rPr>
          <w:rFonts w:hint="eastAsia"/>
        </w:rPr>
        <w:t>　　第二节 儿童疫苗行业产能分析及预测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一、2019-2024年中国儿童疫苗行业产能分析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二、2024-2030年中国儿童疫苗行业产能预测</w:t>
      </w:r>
      <w:r>
        <w:rPr>
          <w:rFonts w:hint="eastAsia"/>
        </w:rPr>
        <w:br/>
      </w:r>
      <w:r>
        <w:rPr>
          <w:rFonts w:hint="eastAsia"/>
        </w:rPr>
        <w:t>　　第三节 儿童疫苗行业产量分析及预测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一、2019-2024年中国儿童疫苗行业产量分析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二、2024-2030年中国儿童疫苗行业产量预测</w:t>
      </w:r>
      <w:r>
        <w:rPr>
          <w:rFonts w:hint="eastAsia"/>
        </w:rPr>
        <w:br/>
      </w:r>
      <w:r>
        <w:rPr>
          <w:rFonts w:hint="eastAsia"/>
        </w:rPr>
        <w:t>　　第四节 儿童疫苗市场需求分析及预测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一、2019-2024年中国儿童疫苗市场需求分析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二、2024-2030年中国儿童疫苗市场需求预测</w:t>
      </w:r>
      <w:r>
        <w:rPr>
          <w:rFonts w:hint="eastAsia"/>
        </w:rPr>
        <w:br/>
      </w:r>
      <w:r>
        <w:rPr>
          <w:rFonts w:hint="eastAsia"/>
        </w:rPr>
        <w:t>　　第五节 儿童疫苗进出口数据分析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一、2019-2024年中国儿童疫苗进出口数据分析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二、2024-2030年国内儿童疫苗进出口情况预测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2019-2024年中国儿童疫苗行业总体发展状况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中国儿童疫苗行业规模情况分析</w:t>
      </w:r>
      <w:r>
        <w:rPr>
          <w:rFonts w:hint="eastAsia"/>
        </w:rPr>
        <w:br/>
      </w:r>
      <w:r>
        <w:rPr>
          <w:rFonts w:hint="eastAsia"/>
        </w:rPr>
        <w:t>　　　　一、儿童疫苗行业单位规模情况分析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二、儿童疫苗行业人员规模状况分析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三、儿童疫苗行业资产规模状况分析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四、儿童疫苗行业市场规模状况分析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五、儿童疫苗行业敏感性分析</w:t>
      </w:r>
      <w:r>
        <w:rPr>
          <w:rFonts w:hint="eastAsia"/>
        </w:rPr>
        <w:br/>
      </w:r>
      <w:r>
        <w:rPr>
          <w:rFonts w:hint="eastAsia"/>
        </w:rPr>
        <w:t>　　第二节 中国儿童疫苗行业财务能力分析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一、儿童疫苗行业盈利能力分析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二、儿童疫苗行业偿债能力分析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三、儿童疫苗行业营运能力分析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四、儿童疫苗行业发展能力分析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中国儿童疫苗行业重点区域发展分析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一、中国儿童疫苗行业重点区域市场结构变化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二、重点地区（一）儿童疫苗行业发展分析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三、重点地区（二）儿童疫苗行业发展分析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四、重点地区（三）儿童疫苗行业发展分析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五、重点地区（四）儿童疫苗行业发展分析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六、重点地区（五）儿童疫苗行业发展分析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儿童疫苗行业产品价格分析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三、主要儿童疫苗品牌产品价位分析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五、价格在儿童疫苗行业竞争中的重要性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2024年中国儿童疫苗行业上下游行业发展分析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儿童疫苗上游行业分析</w:t>
      </w:r>
      <w:r>
        <w:rPr>
          <w:rFonts w:hint="eastAsia"/>
        </w:rPr>
        <w:br/>
      </w:r>
      <w:r>
        <w:rPr>
          <w:rFonts w:hint="eastAsia"/>
        </w:rPr>
        <w:t>　　　　一、儿童疫苗产品成本构成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四、上游供给对儿童疫苗行业的影响</w:t>
      </w:r>
      <w:r>
        <w:rPr>
          <w:rFonts w:hint="eastAsia"/>
        </w:rPr>
        <w:br/>
      </w:r>
      <w:r>
        <w:rPr>
          <w:rFonts w:hint="eastAsia"/>
        </w:rPr>
        <w:t>　　第二节 儿童疫苗下游行业分析</w:t>
      </w:r>
      <w:r>
        <w:rPr>
          <w:rFonts w:hint="eastAsia"/>
        </w:rPr>
        <w:br/>
      </w:r>
      <w:r>
        <w:rPr>
          <w:rFonts w:hint="eastAsia"/>
        </w:rPr>
        <w:t>　　　　一、儿童疫苗下游行业分布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四、下游需求对儿童疫苗行业的影响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2024年中国儿童疫苗产业市场竞争格局分析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2024年中国儿童疫苗产业竞争现状分析</w:t>
      </w:r>
      <w:r>
        <w:rPr>
          <w:rFonts w:hint="eastAsia"/>
        </w:rPr>
        <w:br/>
      </w:r>
      <w:r>
        <w:rPr>
          <w:rFonts w:hint="eastAsia"/>
        </w:rPr>
        <w:t>　　　　一、儿童疫苗竞争力分析</w:t>
      </w:r>
      <w:r>
        <w:rPr>
          <w:rFonts w:hint="eastAsia"/>
        </w:rPr>
        <w:br/>
      </w:r>
      <w:r>
        <w:rPr>
          <w:rFonts w:hint="eastAsia"/>
        </w:rPr>
        <w:t>　　　　二、儿童疫苗技术竞争分析</w:t>
      </w:r>
      <w:r>
        <w:rPr>
          <w:rFonts w:hint="eastAsia"/>
        </w:rPr>
        <w:br/>
      </w:r>
      <w:r>
        <w:rPr>
          <w:rFonts w:hint="eastAsia"/>
        </w:rPr>
        <w:t>　　　　三、儿童疫苗价格竞争分析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2024年中国儿童疫苗产业集中度分析</w:t>
      </w:r>
      <w:r>
        <w:rPr>
          <w:rFonts w:hint="eastAsia"/>
        </w:rPr>
        <w:br/>
      </w:r>
      <w:r>
        <w:rPr>
          <w:rFonts w:hint="eastAsia"/>
        </w:rPr>
        <w:t>　　　　一、儿童疫苗市场集中度分析</w:t>
      </w:r>
      <w:r>
        <w:rPr>
          <w:rFonts w:hint="eastAsia"/>
        </w:rPr>
        <w:br/>
      </w:r>
      <w:r>
        <w:rPr>
          <w:rFonts w:hint="eastAsia"/>
        </w:rPr>
        <w:t>　　　　二、儿童疫苗企业集中度分析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2024-2030年提高儿童疫苗企业竞争力的策略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儿童疫苗行业投资风险预警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2024年影响儿童疫苗行业发展的主要因素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一、影响儿童疫苗行业运行的有利因素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二、影响儿童疫苗行业运行的稳定因素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三、影响儿童疫苗行业运行的不利因素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四、我国儿童疫苗行业发展面临的挑战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五、我国儿童疫苗行业发展面临的机遇</w:t>
      </w:r>
      <w:r>
        <w:rPr>
          <w:rFonts w:hint="eastAsia"/>
        </w:rPr>
        <w:br/>
      </w:r>
      <w:r>
        <w:rPr>
          <w:rFonts w:hint="eastAsia"/>
        </w:rPr>
        <w:t>　　第二节 对儿童疫苗行业投资风险预警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一、2024-2030年儿童疫苗行业市场风险及控制策略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二、2024-2030年儿童疫苗行业政策风险及控制策略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三、2024-2030年儿童疫苗行业经营风险及控制策略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四、2024-2030年儿童疫苗同业竞争风险及控制策略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五、2024-2030年儿童疫苗行业其他风险及控制策略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儿童疫苗行业发展趋势与投资规划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2024-2030年儿童疫苗市场发展潜力分析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2024-2030年儿童疫苗行业发展趋势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2024-2030年儿童疫苗行业投资前景研究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[.中智.林]对我国儿童疫苗品牌的战略思考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二、儿童疫苗实施品牌战略的意义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四、我国儿童疫苗企业的品牌战略</w:t>
      </w:r>
      <w:r>
        <w:rPr>
          <w:rFonts w:hint="eastAsia"/>
        </w:rPr>
        <w:br/>
      </w:r>
      <w:r>
        <w:rPr>
          <w:rFonts w:hint="eastAsia"/>
        </w:rPr>
        <w:t>　　　　五、儿童疫苗品牌战略管理的策略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2019-2024年中国儿童疫苗市场规模及增长情况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2024-2030年中国儿童疫苗行业产量预测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2019-2024年中国儿童疫苗行业市场需求及增长情况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2024-2030年中国儿童疫苗行业市场需求预测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2019-2024年中国儿童疫苗行业利润及增长情况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**地区儿童疫苗市场规模及增长情况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**地区儿童疫苗行业市场需求情况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2019-2024年中国儿童疫苗行业出口情况分析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2019-2024年中国儿童疫苗行业产品市场价格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2024-2030年中国儿童疫苗行业产品市场价格走势预测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儿童疫苗重点企业经营情况分析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儿童疫苗重点企业经营情况分析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2024-2030年中国儿童疫苗市场规模预测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2024-2030年中国儿童疫苗行业利润预测</w:t>
      </w:r>
      <w:r>
        <w:rPr>
          <w:rFonts w:hint="eastAsia"/>
        </w:rPr>
        <w:br/>
      </w:r>
      <w:r>
        <w:rPr>
          <w:rFonts w:hint="eastAsia"/>
        </w:rPr>
        <w:t>　　图表 2024年儿童疫苗行业壁垒</w:t>
      </w:r>
      <w:r>
        <w:rPr>
          <w:rFonts w:hint="eastAsia"/>
        </w:rPr>
        <w:br/>
      </w:r>
      <w:r>
        <w:rPr>
          <w:rFonts w:hint="eastAsia"/>
        </w:rPr>
        <w:t>　　图表 2024年儿童疫苗市场前景分析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2024-2030年中国儿童疫苗市场需求预测</w:t>
      </w:r>
      <w:r>
        <w:rPr>
          <w:rFonts w:hint="eastAsia"/>
        </w:rPr>
        <w:br/>
      </w:r>
      <w:r>
        <w:rPr>
          <w:rFonts w:hint="eastAsia"/>
        </w:rPr>
        <w:t>　　图表 2024年儿童疫苗发展趋势预测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c81fa5b00411d" w:history="1">
        <w:r>
          <w:rPr>
            <w:rStyle w:val="Hyperlink"/>
          </w:rPr>
          <w:t>2024-2030年中国儿童疫苗行业市场分析与前景趋势预测报告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8c81fa5b00411d" w:history="1">
        <w:r>
          <w:rPr>
            <w:rStyle w:val="Hyperlink"/>
          </w:rPr>
          <w:t>https://www.20087.com/3/63/ErTongYiMiaoFaZhanQuShiFenXi.html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1a32d207144dc" w:history="1">
      <w:r>
        <w:rPr>
          <w:rStyle w:val="Hyperlink"/>
        </w:rPr>
        <w:t>2024-2030年中国儿童疫苗行业市场分析与前景趋势预测报告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ErTongYiMiaoFaZhanQuShiFenXi.html" TargetMode="External" Id="R228c81fa5b00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ErTongYiMiaoFaZhanQuShiFenXi.html" TargetMode="External" Id="R4c01a32d2071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2023-11-19T02:02:00Z</dcterms:created>
  <dcterms:modified xsi:type="dcterms:W3CDTF">2023-11-19T03:02:00Z</dcterms:modified>
  <dc:subject>2024-2030年中国儿童疫苗行业市场分析与前景趋势预测报告</dc:subject>
  <dc:title>2024-2030年中国儿童疫苗行业市场分析与前景趋势预测报告</dc:title>
  <cp:keywords>2024-2030年中国儿童疫苗行业市场分析与前景趋势预测报告</cp:keywords>
  <dc:description>2024-2030年中国儿童疫苗行业市场分析与前景趋势预测报告</dc:description>
</cp:coreProperties>
</file>