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28d525bd4186" w:history="1">
              <w:r>
                <w:rPr>
                  <w:rStyle w:val="Hyperlink"/>
                </w:rPr>
                <w:t>2025-2031年中国抗结核药市场现状与前景趋势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28d525bd4186" w:history="1">
              <w:r>
                <w:rPr>
                  <w:rStyle w:val="Hyperlink"/>
                </w:rPr>
                <w:t>2025-2031年中国抗结核药市场现状与前景趋势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a28d525bd4186" w:history="1">
                <w:r>
                  <w:rPr>
                    <w:rStyle w:val="Hyperlink"/>
                  </w:rPr>
                  <w:t>https://www.20087.com/3/03/KangJieHeYaoHangYeXianZhuangJiQianJing.html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核药市场在近年来受到全球公共卫生政策的密切关注，尤其是针对耐药性结核病的治疗方案。全球范围内，结核病仍然是一个重大的公共卫生挑战，尤其是在低收入和中等收入国家。根据世界卫生组织（WHO）的报告，每年仍有数百万的新发病例和数十万的死亡病例。因此，抗结核药的开发和供应至关重要。近年来，一些新型抗结核药物获得批准，旨在克服耐药性问题，同时提高治疗成功率和缩短疗程。</w:t>
      </w:r>
      <w:r>
        <w:rPr>
          <w:rFonts w:hint="eastAsia"/>
        </w:rPr>
        <w:br/>
      </w:r>
      <w:r>
        <w:rPr>
          <w:rFonts w:hint="eastAsia"/>
        </w:rPr>
        <w:t>　　未来，抗结核药市场将更加侧重于药物创新、治疗方案优化和耐药性监测。创新药物将针对耐药结核病，特别是广泛耐药结核病（XDR-TB），以提供更有效且副作用更小的治疗选择。此外，基于个体化医疗和精准治疗的理念，未来的抗结核治疗可能更加个性化，以患者的具体病情和基因特征为导向。同时，通过加强全球耐药性监测系统，可以更好地指导药物的合理使用，防止耐药性的进一步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28d525bd4186" w:history="1">
        <w:r>
          <w:rPr>
            <w:rStyle w:val="Hyperlink"/>
          </w:rPr>
          <w:t>2025-2031年中国抗结核药市场现状与前景趋势</w:t>
        </w:r>
      </w:hyperlink>
      <w:r>
        <w:rPr>
          <w:rFonts w:hint="eastAsia"/>
        </w:rPr>
        <w:t>》基于深入调研和权威数据，全面系统地展现了中国抗结核药行业的现状与未来趋势。报告依托国家权威机构和相关协会的资料，严谨分析了抗结核药市场规模、竞争格局、技术创新及消费需求等核心要素。通过翔实数据和直观图表，为抗结核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抗结核药行业概述</w:t>
      </w:r>
      <w:r>
        <w:rPr>
          <w:rFonts w:hint="eastAsia"/>
        </w:rPr>
        <w:br/>
      </w:r>
      <w:r>
        <w:rPr>
          <w:rFonts w:hint="eastAsia"/>
        </w:rPr>
        <w:t>　　第一节 抗结核药定义与分类</w:t>
      </w:r>
      <w:r>
        <w:rPr>
          <w:rFonts w:hint="eastAsia"/>
        </w:rPr>
        <w:br/>
      </w:r>
      <w:r>
        <w:rPr>
          <w:rFonts w:hint="eastAsia"/>
        </w:rPr>
        <w:t>　　第二节 抗结核药应用领域</w:t>
      </w:r>
      <w:r>
        <w:rPr>
          <w:rFonts w:hint="eastAsia"/>
        </w:rPr>
        <w:br/>
      </w:r>
      <w:r>
        <w:rPr>
          <w:rFonts w:hint="eastAsia"/>
        </w:rPr>
        <w:t>　　第三节 抗结核药行业经济指标分析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一、抗结核药行业赢利性评估</w:t>
      </w:r>
      <w:r>
        <w:rPr>
          <w:rFonts w:hint="eastAsia"/>
        </w:rPr>
        <w:br/>
      </w:r>
      <w:r>
        <w:rPr>
          <w:rFonts w:hint="eastAsia"/>
        </w:rPr>
        <w:t>　　　　二、抗结核药行业成长速度分析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三、抗结核药附加值提升空间探讨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四、抗结核药行业进入壁垒分析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五、抗结核药行业风险性评估</w:t>
      </w:r>
      <w:r>
        <w:rPr>
          <w:rFonts w:hint="eastAsia"/>
        </w:rPr>
        <w:br/>
      </w:r>
      <w:r>
        <w:rPr>
          <w:rFonts w:hint="eastAsia"/>
        </w:rPr>
        <w:t>　　　　六、抗结核药行业周期性分析</w:t>
      </w:r>
      <w:r>
        <w:rPr>
          <w:rFonts w:hint="eastAsia"/>
        </w:rPr>
        <w:br/>
      </w:r>
      <w:r>
        <w:rPr>
          <w:rFonts w:hint="eastAsia"/>
        </w:rPr>
        <w:t>　　　　七、抗结核药行业竞争程度指标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八、抗结核药行业成熟度综合分析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抗结核药产业链及经营模式分析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三、抗结核药销售模式与渠道策略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全球抗结核药市场发展分析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2023-2024年全球抗结核药行业发展分析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一、全球抗结核药行业市场规模与趋势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二、全球抗结核药行业发展特点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三、全球抗结核药行业竞争格局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主要国家与地区抗结核药市场分析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2025-2031年全球抗结核药行业发展趋势与前景预测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一、抗结核药技术发展趋势</w:t>
      </w:r>
      <w:r>
        <w:rPr>
          <w:rFonts w:hint="eastAsia"/>
        </w:rPr>
        <w:br/>
      </w:r>
      <w:r>
        <w:rPr>
          <w:rFonts w:hint="eastAsia"/>
        </w:rPr>
        <w:t>　　　　二、抗结核药行业发展趋势</w:t>
      </w:r>
      <w:r>
        <w:rPr>
          <w:rFonts w:hint="eastAsia"/>
        </w:rPr>
        <w:br/>
      </w:r>
      <w:r>
        <w:rPr>
          <w:rFonts w:hint="eastAsia"/>
        </w:rPr>
        <w:t>　　　　三、抗结核药行业发展潜力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中国抗结核药行业市场分析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2023-2024年抗结核药产能与投资动态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一、国内抗结核药产能现状与利用效率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二、抗结核药产能扩张与投资动态分析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2025-2031年抗结核药行业产量统计与趋势预测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一、2020-2024年抗结核药行业数据与增长趋势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1、2020-2024年抗结核药产量及增长趋势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2、2020-2024年抗结核药细分产品产量及份额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二、抗结核药产量影响因素分析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三、2025-2031年抗结核药产量预测</w:t>
      </w:r>
      <w:r>
        <w:rPr>
          <w:rFonts w:hint="eastAsia"/>
        </w:rPr>
        <w:br/>
      </w:r>
      <w:r>
        <w:rPr>
          <w:rFonts w:hint="eastAsia"/>
        </w:rPr>
        <w:t>　　第三节 2025-2031年抗结核药市场需求与销售分析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一、2023-2024年抗结核药行业需求现状</w:t>
      </w:r>
      <w:r>
        <w:rPr>
          <w:rFonts w:hint="eastAsia"/>
        </w:rPr>
        <w:br/>
      </w:r>
      <w:r>
        <w:rPr>
          <w:rFonts w:hint="eastAsia"/>
        </w:rPr>
        <w:t>　　　　二、抗结核药客户群体与需求特点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三、2020-2024年抗结核药行业销售规模分析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四、2025-2031年抗结核药市场增长潜力与规模预测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中国抗结核药细分市场分析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一、2023-2024年抗结核药主要细分产品市场现状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2023-2024年中国抗结核药技术发展研究</w:t>
      </w:r>
      <w:r>
        <w:rPr>
          <w:rFonts w:hint="eastAsia"/>
        </w:rPr>
        <w:br/>
      </w:r>
      <w:r>
        <w:rPr>
          <w:rFonts w:hint="eastAsia"/>
        </w:rPr>
        <w:t>　　第一节 当前抗结核药技术发展现状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抗结核药技术未来发展趋势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抗结核药价格机制与竞争策略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一、2020-2024年抗结核药市场价格走势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抗结核药定价策略与方法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2025-2031年抗结核药价格竞争态势与趋势预测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中国抗结核药行业重点区域市场研究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2023-2024年重点区域抗结核药市场发展概况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二、2020-2024年抗结核药市场需求规模情况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三、2025-2031年抗结核药行业发展潜力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二、2020-2024年抗结核药市场需求规模情况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三、2025-2031年抗结核药行业发展潜力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二、2020-2024年抗结核药市场需求规模情况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三、2025-2031年抗结核药行业发展潜力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二、2020-2024年抗结核药市场需求规模情况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三、2025-2031年抗结核药行业发展潜力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二、2020-2024年抗结核药市场需求规模情况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三、2025-2031年抗结核药行业发展潜力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2020-2024年中国抗结核药行业进出口情况分析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抗结核药行业进口规模与来源分析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一、2020-2024年抗结核药进口规模分析</w:t>
      </w:r>
      <w:r>
        <w:rPr>
          <w:rFonts w:hint="eastAsia"/>
        </w:rPr>
        <w:br/>
      </w:r>
      <w:r>
        <w:rPr>
          <w:rFonts w:hint="eastAsia"/>
        </w:rPr>
        <w:t>　　　　二、抗结核药主要进口来源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抗结核药行业出口规模与目的地分析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一、2020-2024年抗结核药出口规模分析</w:t>
      </w:r>
      <w:r>
        <w:rPr>
          <w:rFonts w:hint="eastAsia"/>
        </w:rPr>
        <w:br/>
      </w:r>
      <w:r>
        <w:rPr>
          <w:rFonts w:hint="eastAsia"/>
        </w:rPr>
        <w:t>　　　　二、抗结核药主要出口目的地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2020-2024年中国抗结核药总体规模与财务指标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中国抗结核药行业总体规模分析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一、抗结核药企业数量与结构</w:t>
      </w:r>
      <w:r>
        <w:rPr>
          <w:rFonts w:hint="eastAsia"/>
        </w:rPr>
        <w:br/>
      </w:r>
      <w:r>
        <w:rPr>
          <w:rFonts w:hint="eastAsia"/>
        </w:rPr>
        <w:t>　　　　二、抗结核药从业人员规模</w:t>
      </w:r>
      <w:r>
        <w:rPr>
          <w:rFonts w:hint="eastAsia"/>
        </w:rPr>
        <w:br/>
      </w:r>
      <w:r>
        <w:rPr>
          <w:rFonts w:hint="eastAsia"/>
        </w:rPr>
        <w:t>　　　　三、抗结核药行业资产状况</w:t>
      </w:r>
      <w:r>
        <w:rPr>
          <w:rFonts w:hint="eastAsia"/>
        </w:rPr>
        <w:br/>
      </w:r>
      <w:r>
        <w:rPr>
          <w:rFonts w:hint="eastAsia"/>
        </w:rPr>
        <w:t>　　第二节 中国抗结核药行业财务指标总体分析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抗结核药行业重点企业经营状况分析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抗结核药重点企业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抗结核药领先企业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抗结核药标杆企业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抗结核药代表企业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抗结核药龙头企业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抗结核药重点企业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中国抗结核药行业竞争格局分析</w:t>
      </w:r>
      <w:r>
        <w:rPr>
          <w:rFonts w:hint="eastAsia"/>
        </w:rPr>
        <w:br/>
      </w:r>
      <w:r>
        <w:rPr>
          <w:rFonts w:hint="eastAsia"/>
        </w:rPr>
        <w:t>　　第一节 抗结核药行业竞争格局总览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2023-2024年抗结核药行业竞争力分析</w:t>
      </w:r>
      <w:r>
        <w:rPr>
          <w:rFonts w:hint="eastAsia"/>
        </w:rPr>
        <w:br/>
      </w:r>
      <w:r>
        <w:rPr>
          <w:rFonts w:hint="eastAsia"/>
        </w:rPr>
        <w:t>　　　　一、抗结核药供应商议价能力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四、抗结核药替代品威胁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2020-2024年抗结核药行业企业并购活动分析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2023-2024年抗结核药行业会展与招投标活动分析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一、抗结核药行业会展活动及其市场影响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2025年中国抗结核药企业发展策略分析</w:t>
      </w:r>
      <w:r>
        <w:rPr>
          <w:rFonts w:hint="eastAsia"/>
        </w:rPr>
        <w:br/>
      </w:r>
      <w:r>
        <w:rPr>
          <w:rFonts w:hint="eastAsia"/>
        </w:rPr>
        <w:t>　　第一节 抗结核药市场策略分析</w:t>
      </w:r>
      <w:r>
        <w:rPr>
          <w:rFonts w:hint="eastAsia"/>
        </w:rPr>
        <w:br/>
      </w:r>
      <w:r>
        <w:rPr>
          <w:rFonts w:hint="eastAsia"/>
        </w:rPr>
        <w:t>　　　　一、抗结核药市场定位与拓展策略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二、抗结核药市场细分与目标客户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抗结核药销售策略分析</w:t>
      </w:r>
      <w:r>
        <w:rPr>
          <w:rFonts w:hint="eastAsia"/>
        </w:rPr>
        <w:br/>
      </w:r>
      <w:r>
        <w:rPr>
          <w:rFonts w:hint="eastAsia"/>
        </w:rPr>
        <w:t>　　　　一、抗结核药销售渠道与网络建设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提高抗结核药企业竞争力建议</w:t>
      </w:r>
      <w:r>
        <w:rPr>
          <w:rFonts w:hint="eastAsia"/>
        </w:rPr>
        <w:br/>
      </w:r>
      <w:r>
        <w:rPr>
          <w:rFonts w:hint="eastAsia"/>
        </w:rPr>
        <w:t>　　　　一、抗结核药技术创新与管理优化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抗结核药品牌战略思考</w:t>
      </w:r>
      <w:r>
        <w:rPr>
          <w:rFonts w:hint="eastAsia"/>
        </w:rPr>
        <w:br/>
      </w:r>
      <w:r>
        <w:rPr>
          <w:rFonts w:hint="eastAsia"/>
        </w:rPr>
        <w:t>　　　　一、抗结核药品牌建设与维护</w:t>
      </w:r>
      <w:r>
        <w:rPr>
          <w:rFonts w:hint="eastAsia"/>
        </w:rPr>
        <w:br/>
      </w:r>
      <w:r>
        <w:rPr>
          <w:rFonts w:hint="eastAsia"/>
        </w:rPr>
        <w:t>　　　　二、抗结核药品牌影响力与市场竞争力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中国抗结核药行业风险与对策</w:t>
      </w:r>
      <w:r>
        <w:rPr>
          <w:rFonts w:hint="eastAsia"/>
        </w:rPr>
        <w:br/>
      </w:r>
      <w:r>
        <w:rPr>
          <w:rFonts w:hint="eastAsia"/>
        </w:rPr>
        <w:t>　　第一节 抗结核药行业SWOT分析</w:t>
      </w:r>
      <w:r>
        <w:rPr>
          <w:rFonts w:hint="eastAsia"/>
        </w:rPr>
        <w:br/>
      </w:r>
      <w:r>
        <w:rPr>
          <w:rFonts w:hint="eastAsia"/>
        </w:rPr>
        <w:t>　　　　一、抗结核药行业优势分析</w:t>
      </w:r>
      <w:r>
        <w:rPr>
          <w:rFonts w:hint="eastAsia"/>
        </w:rPr>
        <w:br/>
      </w:r>
      <w:r>
        <w:rPr>
          <w:rFonts w:hint="eastAsia"/>
        </w:rPr>
        <w:t>　　　　二、抗结核药行业劣势分析</w:t>
      </w:r>
      <w:r>
        <w:rPr>
          <w:rFonts w:hint="eastAsia"/>
        </w:rPr>
        <w:br/>
      </w:r>
      <w:r>
        <w:rPr>
          <w:rFonts w:hint="eastAsia"/>
        </w:rPr>
        <w:t>　　　　三、抗结核药市场机会探索</w:t>
      </w:r>
      <w:r>
        <w:rPr>
          <w:rFonts w:hint="eastAsia"/>
        </w:rPr>
        <w:br/>
      </w:r>
      <w:r>
        <w:rPr>
          <w:rFonts w:hint="eastAsia"/>
        </w:rPr>
        <w:t>　　　　四、抗结核药市场威胁评估</w:t>
      </w:r>
      <w:r>
        <w:rPr>
          <w:rFonts w:hint="eastAsia"/>
        </w:rPr>
        <w:br/>
      </w:r>
      <w:r>
        <w:rPr>
          <w:rFonts w:hint="eastAsia"/>
        </w:rPr>
        <w:t>　　第二节 抗结核药行业风险及对策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2025-2031年中国抗结核药行业前景与发展趋势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抗结核药行业发展环境分析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2025-2031年抗结核药行业发展趋势与方向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一、抗结核药行业发展方向预测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二、抗结核药发展趋势分析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2025-2031年抗结核药行业发展潜力与机遇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一、抗结核药市场发展潜力评估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二、抗结核药新兴市场与机遇探索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抗结核药行业研究结论与建议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中.智林.：抗结核药行业发展建议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2020-2024年中国抗结核药行业产量及增长趋势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2020-2024年中国抗结核药行业市场需求及增长情况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2020-2024年中国抗结核药行业利润及增长情况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2020-2024年中国抗结核药行业进口量及增速统计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2020-2024年中国抗结核药行业出口量及增速统计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抗结核药重点企业经营情况分析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2025年抗结核药市场前景分析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2025-2031年中国抗结核药市场需求预测</w:t>
      </w:r>
      <w:r>
        <w:rPr>
          <w:rFonts w:hint="eastAsia"/>
        </w:rPr>
        <w:br/>
      </w:r>
      <w:r>
        <w:rPr>
          <w:rFonts w:hint="eastAsia"/>
        </w:rPr>
        <w:t>　　图表 2025年抗结核药发展趋势预测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28d525bd4186" w:history="1">
        <w:r>
          <w:rPr>
            <w:rStyle w:val="Hyperlink"/>
          </w:rPr>
          <w:t>2025-2031年中国抗结核药市场现状与前景趋势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a28d525bd4186" w:history="1">
        <w:r>
          <w:rPr>
            <w:rStyle w:val="Hyperlink"/>
          </w:rPr>
          <w:t>https://www.20087.com/3/03/KangJieHeYaoHangYeXianZhuangJiQianJing.html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8dc407a04ce7" w:history="1">
      <w:r>
        <w:rPr>
          <w:rStyle w:val="Hyperlink"/>
        </w:rPr>
        <w:t>2025-2031年中国抗结核药市场现状与前景趋势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KangJieHeYaoHangYeXianZhuangJiQianJing.html" TargetMode="External" Id="R3e8a28d525b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KangJieHeYaoHangYeXianZhuangJiQianJing.html" TargetMode="External" Id="R4bfa8dc407a0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2024-12-10T09:49:23Z</dcterms:created>
  <dcterms:modified xsi:type="dcterms:W3CDTF">2024-12-10T10:49:23Z</dcterms:modified>
  <dc:subject>2025-2031年中国抗结核药市场现状与前景趋势</dc:subject>
  <dc:title>2025-2031年中国抗结核药市场现状与前景趋势</dc:title>
  <cp:keywords>2025-2031年中国抗结核药市场现状与前景趋势</cp:keywords>
  <dc:description>2025-2031年中国抗结核药市场现状与前景趋势</dc:description>
</cp:coreProperties>
</file>