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d8b422b1d4a35" w:history="1">
              <w:r>
                <w:rPr>
                  <w:rStyle w:val="Hyperlink"/>
                </w:rPr>
                <w:t>中国民营医院行业研究与前景分析报告（2025-2031年）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d8b422b1d4a35" w:history="1">
              <w:r>
                <w:rPr>
                  <w:rStyle w:val="Hyperlink"/>
                </w:rPr>
                <w:t>中国民营医院行业研究与前景分析报告（2025-2031年）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d8b422b1d4a35" w:history="1">
                <w:r>
                  <w:rPr>
                    <w:rStyle w:val="Hyperlink"/>
                  </w:rPr>
                  <w:t>https://www.20087.com/3/53/MinYingYiYuanDeXianZhuangYuFaZhanQianJing.html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是由民间资本投资兴办的非营利性或营利性医疗机构。近年来，随着我国医疗卫生体制改革的推进和医疗服务需求的增加，民营医院的数量和规模不断扩大。目前，民营医院在服务质量、医疗设备和技术水平方面有了显著提升，能够满足不同层次的医疗需求。同时，民营医院在管理机制和创新服务模式方面也取得了长足进展，推动了其在现代医疗体系中的重要作用。</w:t>
      </w:r>
      <w:r>
        <w:rPr>
          <w:rFonts w:hint="eastAsia"/>
        </w:rPr>
        <w:br/>
      </w:r>
      <w:r>
        <w:rPr>
          <w:rFonts w:hint="eastAsia"/>
        </w:rPr>
        <w:t>　　未来，民营医院的发展将更加注重专业化和服务化。通过引入先进的医疗技术和管理模式，民营医院将能够提供更加专业和高质量的医疗服务。同时，结合互联网和大数据技术，民营医院将实现智能化管理和个性化服务，提高患者的就医体验和满意度。此外，民营医院在公共卫生、康复护理等新兴领域的应用也将得到进一步拓展，推动其在现代医疗服务体系中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d8b422b1d4a35" w:history="1">
        <w:r>
          <w:rPr>
            <w:rStyle w:val="Hyperlink"/>
          </w:rPr>
          <w:t>中国民营医院行业研究与前景分析报告（2025-2031年）</w:t>
        </w:r>
      </w:hyperlink>
      <w:r>
        <w:rPr>
          <w:rFonts w:hint="eastAsia"/>
        </w:rPr>
        <w:t>》基于国家统计局、行业协会等详实数据，结合全面市场调研，系统分析了民营医院行业的市场规模、技术现状及未来发展方向。报告从经济环境、政策导向等角度出发，深入探讨了民营医院行业发展趋势、竞争格局及重点企业的战略布局，同时对民营医院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民营医院产业概述</w:t>
      </w:r>
      <w:r>
        <w:rPr>
          <w:rFonts w:hint="eastAsia"/>
        </w:rPr>
        <w:br/>
      </w:r>
      <w:r>
        <w:rPr>
          <w:rFonts w:hint="eastAsia"/>
        </w:rPr>
        <w:t>　　第一节 民营医院定义与分类</w:t>
      </w:r>
      <w:r>
        <w:rPr>
          <w:rFonts w:hint="eastAsia"/>
        </w:rPr>
        <w:br/>
      </w:r>
      <w:r>
        <w:rPr>
          <w:rFonts w:hint="eastAsia"/>
        </w:rPr>
        <w:t>　　第二节 民营医院产业链结构及关键环节剖析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民营医院商业模式与盈利模式解析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民营医院经济指标与行业评估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全球民营医院市场发展综述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2019-2024年全球民营医院市场规模及增长趋势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主要国家与地区民营医院市场对比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2025-2031年全球民营医院行业发展趋势与前景预测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国际民营医院市场发展趋势及对我国启示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二、对我国民营医院市场的借鉴意义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2024-2025年中国民营医院行业发展环境分析</w:t>
      </w:r>
      <w:r>
        <w:rPr>
          <w:rFonts w:hint="eastAsia"/>
        </w:rPr>
        <w:br/>
      </w:r>
      <w:r>
        <w:rPr>
          <w:rFonts w:hint="eastAsia"/>
        </w:rPr>
        <w:t>　　第一节 民营医院行业经济环境分析</w:t>
      </w:r>
      <w:r>
        <w:rPr>
          <w:rFonts w:hint="eastAsia"/>
        </w:rPr>
        <w:br/>
      </w:r>
      <w:r>
        <w:rPr>
          <w:rFonts w:hint="eastAsia"/>
        </w:rPr>
        <w:t>　　第二节 民营医院行业政策环境分析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一、民营医院行业政策影响分析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二、相关民营医院行业标准分析</w:t>
      </w:r>
      <w:r>
        <w:rPr>
          <w:rFonts w:hint="eastAsia"/>
        </w:rPr>
        <w:br/>
      </w:r>
      <w:r>
        <w:rPr>
          <w:rFonts w:hint="eastAsia"/>
        </w:rPr>
        <w:t>　　第三节 民营医院行业社会环境分析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2024-2025年民营医院行业技术发展现状及趋势分析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民营医院行业技术发展现状分析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国内外民营医院行业技术差异与原因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民营医院行业技术发展方向、趋势预测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提升民营医院行业技术能力策略建议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中国民营医院行业市场规模分析与预测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民营医院市场的总体规模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一、2019-2024年民营医院市场规模变化及趋势分析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二、2025年民营医院行业市场规模特点</w:t>
      </w:r>
      <w:r>
        <w:rPr>
          <w:rFonts w:hint="eastAsia"/>
        </w:rPr>
        <w:br/>
      </w:r>
      <w:r>
        <w:rPr>
          <w:rFonts w:hint="eastAsia"/>
        </w:rPr>
        <w:t>　　第二节 民营医院市场规模的构成</w:t>
      </w:r>
      <w:r>
        <w:rPr>
          <w:rFonts w:hint="eastAsia"/>
        </w:rPr>
        <w:br/>
      </w:r>
      <w:r>
        <w:rPr>
          <w:rFonts w:hint="eastAsia"/>
        </w:rPr>
        <w:t>　　　　一、民营医院客户群体特征与偏好分析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二、不同类型民营医院市场规模分布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三、各地区民营医院市场规模差异与特点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民营医院市场规模的预测与展望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一、未来几年民营医院市场规模增长预测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民营医院细分市场深度分析</w:t>
      </w:r>
      <w:r>
        <w:rPr>
          <w:rFonts w:hint="eastAsia"/>
        </w:rPr>
        <w:br/>
      </w:r>
      <w:r>
        <w:rPr>
          <w:rFonts w:hint="eastAsia"/>
        </w:rPr>
        <w:t>　　第一节 民营医院细分市场（一）发展研究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民营医院细分市场（二）发展研究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2019-2024年中国民营医院行业总体发展与财务状况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2019-2024年民营医院行业规模情况</w:t>
      </w:r>
      <w:r>
        <w:rPr>
          <w:rFonts w:hint="eastAsia"/>
        </w:rPr>
        <w:br/>
      </w:r>
      <w:r>
        <w:rPr>
          <w:rFonts w:hint="eastAsia"/>
        </w:rPr>
        <w:t>　　　　一、民营医院行业企业数量规模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二、民营医院行业从业人员规模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三、民营医院行业市场敏感性分析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2019-2024年民营医院行业财务能力分析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一、民营医院行业盈利能力</w:t>
      </w:r>
      <w:r>
        <w:rPr>
          <w:rFonts w:hint="eastAsia"/>
        </w:rPr>
        <w:br/>
      </w:r>
      <w:r>
        <w:rPr>
          <w:rFonts w:hint="eastAsia"/>
        </w:rPr>
        <w:t>　　　　二、民营医院行业偿债能力</w:t>
      </w:r>
      <w:r>
        <w:rPr>
          <w:rFonts w:hint="eastAsia"/>
        </w:rPr>
        <w:br/>
      </w:r>
      <w:r>
        <w:rPr>
          <w:rFonts w:hint="eastAsia"/>
        </w:rPr>
        <w:t>　　　　三、民营医院行业营运能力</w:t>
      </w:r>
      <w:r>
        <w:rPr>
          <w:rFonts w:hint="eastAsia"/>
        </w:rPr>
        <w:br/>
      </w:r>
      <w:r>
        <w:rPr>
          <w:rFonts w:hint="eastAsia"/>
        </w:rPr>
        <w:t>　　　　四、民营医院行业发展能力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2019-2024年中国民营医院行业区域市场分析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中国民营医院行业区域市场结构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重点地区民营医院行业调研分析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一、重点地区（一）民营医院市场分析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二、重点地区（二）民营医院市场分析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三、重点地区（三）民营医院市场分析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四、重点地区（四）民营医院市场分析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五、重点地区（五）民营医院市场分析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中国民营医院行业的营销渠道与客户分析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民营医院行业渠道分析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二、各类渠道对民营医院行业的影响</w:t>
      </w:r>
      <w:r>
        <w:rPr>
          <w:rFonts w:hint="eastAsia"/>
        </w:rPr>
        <w:br/>
      </w:r>
      <w:r>
        <w:rPr>
          <w:rFonts w:hint="eastAsia"/>
        </w:rPr>
        <w:t>　　　　三、主要民营医院企业渠道策略研究</w:t>
      </w:r>
      <w:r>
        <w:rPr>
          <w:rFonts w:hint="eastAsia"/>
        </w:rPr>
        <w:br/>
      </w:r>
      <w:r>
        <w:rPr>
          <w:rFonts w:hint="eastAsia"/>
        </w:rPr>
        <w:t>　　第二节 民营医院行业客户分析与定位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中国民营医院行业竞争格局及策略选择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民营医院行业总体市场竞争状况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一、民营医院行业竞争结构分析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二、民营医院企业竞争格局与集中度评估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三、民营医院行业SWOT分析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民营医院行业重点企业竞争力分析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二、企业民营医院业务分析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二、企业民营医院业务分析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二、企业民营医院业务分析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二、企业民营医院业务分析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二、企业民营医院业务分析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二、企业民营医院业务分析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民营医院企业发展策略分析</w:t>
      </w:r>
      <w:r>
        <w:rPr>
          <w:rFonts w:hint="eastAsia"/>
        </w:rPr>
        <w:br/>
      </w:r>
      <w:r>
        <w:rPr>
          <w:rFonts w:hint="eastAsia"/>
        </w:rPr>
        <w:t>　　第一节 民营医院市场与销售策略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民营医院品牌战略思考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2025-2031年民营医院行业展趋势预测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2025-2031年民营医院市场发展前景分析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一、民营医院市场发展潜力</w:t>
      </w:r>
      <w:r>
        <w:rPr>
          <w:rFonts w:hint="eastAsia"/>
        </w:rPr>
        <w:br/>
      </w:r>
      <w:r>
        <w:rPr>
          <w:rFonts w:hint="eastAsia"/>
        </w:rPr>
        <w:t>　　　　二、民营医院市场前景分析</w:t>
      </w:r>
      <w:r>
        <w:rPr>
          <w:rFonts w:hint="eastAsia"/>
        </w:rPr>
        <w:br/>
      </w:r>
      <w:r>
        <w:rPr>
          <w:rFonts w:hint="eastAsia"/>
        </w:rPr>
        <w:t>　　　　三、民营医院细分行业发展前景分析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2025-2031年民营医院发展趋势预测</w:t>
      </w:r>
      <w:r>
        <w:rPr>
          <w:rFonts w:hint="eastAsia"/>
        </w:rPr>
        <w:br/>
      </w:r>
      <w:r>
        <w:rPr>
          <w:rFonts w:hint="eastAsia"/>
        </w:rPr>
        <w:t>　　　　一、民营医院发展趋势预测</w:t>
      </w:r>
      <w:r>
        <w:rPr>
          <w:rFonts w:hint="eastAsia"/>
        </w:rPr>
        <w:br/>
      </w:r>
      <w:r>
        <w:rPr>
          <w:rFonts w:hint="eastAsia"/>
        </w:rPr>
        <w:t>　　　　二、民营医院市场规模预测</w:t>
      </w:r>
      <w:r>
        <w:rPr>
          <w:rFonts w:hint="eastAsia"/>
        </w:rPr>
        <w:br/>
      </w:r>
      <w:r>
        <w:rPr>
          <w:rFonts w:hint="eastAsia"/>
        </w:rPr>
        <w:t>　　　　三、民营医院细分市场发展趋势预测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未来民营医院行业挑战与机遇探讨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一、民营医院行业挑战</w:t>
      </w:r>
      <w:r>
        <w:rPr>
          <w:rFonts w:hint="eastAsia"/>
        </w:rPr>
        <w:br/>
      </w:r>
      <w:r>
        <w:rPr>
          <w:rFonts w:hint="eastAsia"/>
        </w:rPr>
        <w:t>　　　　二、民营医院行业机遇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民营医院行业研究结论及建议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对民营医院行业发展的建议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对民营医院企业和投资者的建议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民营医院行业现状</w:t>
      </w:r>
      <w:r>
        <w:rPr>
          <w:rFonts w:hint="eastAsia"/>
        </w:rPr>
        <w:br/>
      </w:r>
      <w:r>
        <w:rPr>
          <w:rFonts w:hint="eastAsia"/>
        </w:rPr>
        <w:t>　　图表 民营医院行业产业链调研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2019-2024年民营医院行业市场容量统计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2019-2024年中国民营医院行业市场规模情况</w:t>
      </w:r>
      <w:r>
        <w:rPr>
          <w:rFonts w:hint="eastAsia"/>
        </w:rPr>
        <w:br/>
      </w:r>
      <w:r>
        <w:rPr>
          <w:rFonts w:hint="eastAsia"/>
        </w:rPr>
        <w:t>　　图表 民营医院行业动态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2019-2024年中国民营医院行业经营效益分析</w:t>
      </w:r>
      <w:r>
        <w:rPr>
          <w:rFonts w:hint="eastAsia"/>
        </w:rPr>
        <w:br/>
      </w:r>
      <w:r>
        <w:rPr>
          <w:rFonts w:hint="eastAsia"/>
        </w:rPr>
        <w:t>　　图表 民营医院行业竞争对手分析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**地区民营医院市场规模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</w:t>
      </w:r>
      <w:r>
        <w:rPr>
          <w:rFonts w:hint="eastAsia"/>
        </w:rPr>
        <w:br/>
      </w:r>
      <w:r>
        <w:rPr>
          <w:rFonts w:hint="eastAsia"/>
        </w:rPr>
        <w:t>　　图表 **地区民营医院市场调研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**地区民营医院市场规模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</w:t>
      </w:r>
      <w:r>
        <w:rPr>
          <w:rFonts w:hint="eastAsia"/>
        </w:rPr>
        <w:br/>
      </w:r>
      <w:r>
        <w:rPr>
          <w:rFonts w:hint="eastAsia"/>
        </w:rPr>
        <w:t>　　图表 **地区民营医院市场调研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民营医院重点企业（一）基本信息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民营医院重点企业（一）经营情况分析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民营医院重点企业（一）盈利能力情况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民营医院重点企业（二）经营情况分析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民营医院重点企业（二）盈利能力情况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2025-2031年中国民营医院市场前景分析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d8b422b1d4a35" w:history="1">
        <w:r>
          <w:rPr>
            <w:rStyle w:val="Hyperlink"/>
          </w:rPr>
          <w:t>中国民营医院行业研究与前景分析报告（2025-2031年）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d8b422b1d4a35" w:history="1">
        <w:r>
          <w:rPr>
            <w:rStyle w:val="Hyperlink"/>
          </w:rPr>
          <w:t>https://www.20087.com/3/53/MinYingYiYuanDeXianZhuangYuFaZhanQianJing.html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98ed89b424dce" w:history="1">
      <w:r>
        <w:rPr>
          <w:rStyle w:val="Hyperlink"/>
        </w:rPr>
        <w:t>中国民营医院行业研究与前景分析报告（2025-2031年）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inYingYiYuanDeXianZhuangYuFaZhanQianJing.html" TargetMode="External" Id="Rb10d8b422b1d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inYingYiYuanDeXianZhuangYuFaZhanQianJing.html" TargetMode="External" Id="R8cf98ed89b42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2024-11-05T00:06:08Z</dcterms:created>
  <dcterms:modified xsi:type="dcterms:W3CDTF">2024-11-05T01:06:08Z</dcterms:modified>
  <dc:subject>中国民营医院行业研究与前景分析报告（2025-2031年）</dc:subject>
  <dc:title>中国民营医院行业研究与前景分析报告（2025-2031年）</dc:title>
  <cp:keywords>中国民营医院行业研究与前景分析报告（2025-2031年）</cp:keywords>
  <dc:description>中国民营医院行业研究与前景分析报告（2025-2031年）</dc:description>
</cp:coreProperties>
</file>