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7130480184290" w:history="1">
              <w:r>
                <w:rPr>
                  <w:rStyle w:val="Hyperlink"/>
                </w:rPr>
                <w:t>2026-2032年全球与中国二氧化锰行业现状分析及前景趋势预测报告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7130480184290" w:history="1">
              <w:r>
                <w:rPr>
                  <w:rStyle w:val="Hyperlink"/>
                </w:rPr>
                <w:t>2026-2032年全球与中国二氧化锰行业现状分析及前景趋势预测报告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7130480184290" w:history="1">
                <w:r>
                  <w:rPr>
                    <w:rStyle w:val="Hyperlink"/>
                  </w:rPr>
                  <w:t>https://www.20087.com/3/53/ErYangHuaMengHangYeFaZhanQianJing.html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锰是一种重要的无机功能材料，主要以电解二氧化锰（EMD）和化学二氧化锰（CMD）形式存在，广泛应用于一次电池（如碱性锌锰电池）、锂离子电池正极材料前驱体、催化剂及水处理氧化剂。现代二氧化锰产品强调纯度高（重金属杂质&lt;10 ppm）、比表面积可控、晶体结构稳定（γ-MnO₂为主），并需符合IEC 60086电池材料标准或USP药典相关规范。在储能需求增长与环保政策趋严背景下，用户对二氧化锰在高倍率放电条件下的结构稳定性、循环利用潜力及绿色制备工艺（低能耗、低废水）提出更高要求。</w:t>
      </w:r>
      <w:r>
        <w:rPr>
          <w:rFonts w:hint="eastAsia"/>
        </w:rPr>
        <w:br/>
      </w:r>
      <w:r>
        <w:rPr>
          <w:rFonts w:hint="eastAsia"/>
        </w:rPr>
        <w:t>　　未来，二氧化锰将向结构调控、资源循环与多场景融合方向突破。通过水热或模板法精准构筑介孔/核壳结构提升离子扩散效率；废旧电池中锰的高效回收技术实现闭环再生。在应用端，开发适用于钠离子电池或超级电容器的改性二氧化锰；光催化复合体系用于有机污染物降解。此外，推行绿色矿山-清洁冶炼一体化模式降低生态足迹。长远看，二氧化锰将从传统电池材料升级为支撑新型储能、环境修复与循环经济的关键功能氧化物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7130480184290" w:history="1">
        <w:r>
          <w:rPr>
            <w:rStyle w:val="Hyperlink"/>
          </w:rPr>
          <w:t>2026-2032年全球与中国二氧化锰行业现状分析及前景趋势预测报告</w:t>
        </w:r>
      </w:hyperlink>
      <w:r>
        <w:rPr>
          <w:rFonts w:hint="eastAsia"/>
        </w:rPr>
        <w:t>》依托权威数据资源和长期市场监测，对二氧化锰市场现状进行了系统分析，并结合二氧化锰行业特点对未来发展趋势作出科学预判。报告深入探讨了二氧化锰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按产品类型细分，全球二氧化锰市场规模2021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EMD</w:t>
      </w:r>
      <w:r>
        <w:rPr>
          <w:rFonts w:hint="eastAsia"/>
        </w:rPr>
        <w:br/>
      </w:r>
      <w:r>
        <w:rPr>
          <w:rFonts w:hint="eastAsia"/>
        </w:rPr>
        <w:t>　　　　1.3.3 NMD</w:t>
      </w:r>
      <w:r>
        <w:rPr>
          <w:rFonts w:hint="eastAsia"/>
        </w:rPr>
        <w:br/>
      </w:r>
      <w:r>
        <w:rPr>
          <w:rFonts w:hint="eastAsia"/>
        </w:rPr>
        <w:t>　　　　1.3.4 CMD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按应用细分，全球二氧化锰市场规模2021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电池组</w:t>
      </w:r>
      <w:r>
        <w:rPr>
          <w:rFonts w:hint="eastAsia"/>
        </w:rPr>
        <w:br/>
      </w:r>
      <w:r>
        <w:rPr>
          <w:rFonts w:hint="eastAsia"/>
        </w:rPr>
        <w:t>　　　　1.4.3 玻璃陶瓷工业</w:t>
      </w:r>
      <w:r>
        <w:rPr>
          <w:rFonts w:hint="eastAsia"/>
        </w:rPr>
        <w:br/>
      </w:r>
      <w:r>
        <w:rPr>
          <w:rFonts w:hint="eastAsia"/>
        </w:rPr>
        <w:t>　　　　1.4.4 水处理与净化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二氧化锰行业发展总体概况</w:t>
      </w:r>
      <w:r>
        <w:rPr>
          <w:rFonts w:hint="eastAsia"/>
        </w:rPr>
        <w:br/>
      </w:r>
      <w:r>
        <w:rPr>
          <w:rFonts w:hint="eastAsia"/>
        </w:rPr>
        <w:t>　　　　1.5.2 二氧化锰行业发展主要特点</w:t>
      </w:r>
      <w:r>
        <w:rPr>
          <w:rFonts w:hint="eastAsia"/>
        </w:rPr>
        <w:br/>
      </w:r>
      <w:r>
        <w:rPr>
          <w:rFonts w:hint="eastAsia"/>
        </w:rPr>
        <w:t>　　　　1.5.3 二氧化锰行业发展影响因素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二氧化锰有利因素</w:t>
      </w:r>
      <w:r>
        <w:rPr>
          <w:rFonts w:hint="eastAsia"/>
        </w:rPr>
        <w:br/>
      </w:r>
      <w:r>
        <w:rPr>
          <w:rFonts w:hint="eastAsia"/>
        </w:rPr>
        <w:t>　　　　1.5.3 .2 二氧化锰不利因素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全球市场，近三年二氧化锰主要企业占有率及排名（按销量）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二氧化锰主要企业在国际市场占有率（按销量，2023-2026）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2025年二氧化锰主要企业在国际市场排名（按销量）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全球市场主要企业二氧化锰销量（2023-2026）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全球市场，近三年二氧化锰主要企业占有率及排名（按收入）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二氧化锰主要企业在国际市场占有率（按收入，2023-2026）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2025年二氧化锰主要企业在国际市场排名（按收入）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全球市场主要企业二氧化锰销售收入（2023-2026）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全球市场主要企业二氧化锰销售价格（2023-2026）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中国市场，近三年二氧化锰主要企业占有率及排名（按销量）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二氧化锰主要企业在中国市场占有率（按销量，2023-2026）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2025年二氧化锰主要企业在中国市场排名（按销量）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中国市场主要企业二氧化锰销量（2023-2026）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中国市场，近三年二氧化锰主要企业占有率及排名（按收入）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二氧化锰主要企业在中国市场占有率（按收入，2023-2026）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2025年二氧化锰主要企业在中国市场排名（按收入）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中国市场主要企业二氧化锰销售收入（2023-2026）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全球主要厂商二氧化锰总部及产地分布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全球主要厂商成立时间及二氧化锰商业化日期</w:t>
      </w:r>
      <w:r>
        <w:rPr>
          <w:rFonts w:hint="eastAsia"/>
        </w:rPr>
        <w:br/>
      </w:r>
      <w:r>
        <w:rPr>
          <w:rFonts w:hint="eastAsia"/>
        </w:rPr>
        <w:t>　　2.8 全球主要厂商二氧化锰产品类型及应用</w:t>
      </w:r>
      <w:r>
        <w:rPr>
          <w:rFonts w:hint="eastAsia"/>
        </w:rPr>
        <w:br/>
      </w:r>
      <w:r>
        <w:rPr>
          <w:rFonts w:hint="eastAsia"/>
        </w:rPr>
        <w:t>　　2.9 二氧化锰行业集中度、竞争程度分析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二氧化锰行业集中度分析：2025年全球Top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全球二氧化锰第一梯队、第二梯队和第三梯队生产商（品牌）及市场份额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全球二氧化锰总体规模分析</w:t>
      </w:r>
      <w:r>
        <w:rPr>
          <w:rFonts w:hint="eastAsia"/>
        </w:rPr>
        <w:br/>
      </w:r>
      <w:r>
        <w:rPr>
          <w:rFonts w:hint="eastAsia"/>
        </w:rPr>
        <w:t>　　3.1 全球二氧化锰供需现状及预测（2021-2032）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全球二氧化锰产能、产量、产能利用率及发展趋势（2021-2032）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全球二氧化锰产量、需求量及发展趋势（2021-2032）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全球主要地区二氧化锰产量及发展趋势（2021-2032）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全球主要地区二氧化锰产量（2021-2026）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全球主要地区二氧化锰产量（2027-2032）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全球主要地区二氧化锰产量市场份额（2021-2032）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中国二氧化锰供需现状及预测（2021-2032）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中国二氧化锰产能、产量、产能利用率及发展趋势（2021-2032）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中国二氧化锰产量、市场需求量及发展趋势（2021-2032）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中国市场二氧化锰进出口（2021-2032）</w:t>
      </w:r>
      <w:r>
        <w:rPr>
          <w:rFonts w:hint="eastAsia"/>
        </w:rPr>
        <w:br/>
      </w:r>
      <w:r>
        <w:rPr>
          <w:rFonts w:hint="eastAsia"/>
        </w:rPr>
        <w:t>　　3.4 全球二氧化锰销量及销售额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全球市场二氧化锰销售额（2021-2032）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全球市场二氧化锰销量（2021-2032）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全球市场二氧化锰价格趋势（2021-2032）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全球二氧化锰主要地区分析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全球主要地区二氧化锰市场规模分析：2021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全球主要地区二氧化锰销售收入及市场份额（2021-2026）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全球主要地区二氧化锰销售收入预测（2027-2032）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全球主要地区二氧化锰销量分析：2021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全球主要地区二氧化锰销量及市场份额（2021-2026）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全球主要地区二氧化锰销量及市场份额预测（2027-2032）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北美市场二氧化锰销量、收入及增长率（2021-2032）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欧洲市场二氧化锰销量、收入及增长率（2021-2032）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中国市场二氧化锰销量、收入及增长率（2021-2032）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日本市场二氧化锰销量、收入及增长率（2021-2032）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东南亚市场二氧化锰销量、收入及增长率（2021-2032）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印度市场二氧化锰销量、收入及增长率（2021-2032）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南美市场二氧化锰销量、收入及增长率（2021-2032）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中东市场二氧化锰销量、收入及增长率（2021-2032）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二氧化锰销量、收入、价格及毛利率（2021-2026）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二氧化锰销量、收入、价格及毛利率（2021-2026）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二氧化锰销量、收入、价格及毛利率（2021-2026）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二氧化锰销量、收入、价格及毛利率（2021-2026）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二氧化锰销量、收入、价格及毛利率（2021-2026）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二氧化锰销量、收入、价格及毛利率（2021-2026）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二氧化锰销量、收入、价格及毛利率（2021-2026）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二氧化锰销量、收入、价格及毛利率（2021-2026）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二氧化锰销量、收入、价格及毛利率（2021-2026）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二氧化锰销量、收入、价格及毛利率（2021-2026）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二氧化锰销量、收入、价格及毛利率（2021-2026）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二氧化锰销量、收入、价格及毛利率（2021-2026）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二氧化锰销量、收入、价格及毛利率（2021-2026）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二氧化锰销量、收入、价格及毛利率（2021-2026）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二氧化锰销量、收入、价格及毛利率（2021-2026）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二氧化锰销量、收入、价格及毛利率（2021-2026）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二氧化锰销量、收入、价格及毛利率（2021-2026）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二氧化锰销量、收入、价格及毛利率（2021-2026）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二氧化锰销量、收入、价格及毛利率（2021-2026）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二氧化锰销量、收入、价格及毛利率（2021-2026）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二氧化锰销量、收入、价格及毛利率（2021-2026）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二氧化锰销量、收入、价格及毛利率（2021-2026）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不同产品类型二氧化锰分析</w:t>
      </w:r>
      <w:r>
        <w:rPr>
          <w:rFonts w:hint="eastAsia"/>
        </w:rPr>
        <w:br/>
      </w:r>
      <w:r>
        <w:rPr>
          <w:rFonts w:hint="eastAsia"/>
        </w:rPr>
        <w:t>　　6.1 全球不同产品类型二氧化锰销量（2021-2032）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全球不同产品类型二氧化锰销量及市场份额（2021-2026）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全球不同产品类型二氧化锰销量预测（2027-2032）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全球不同产品类型二氧化锰收入（2021-2032）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全球不同产品类型二氧化锰收入及市场份额（2021-2026）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全球不同产品类型二氧化锰收入预测（2027-2032）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全球不同产品类型二氧化锰价格走势（2021-2032）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中国不同产品类型二氧化锰销量（2021-2032）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中国不同产品类型二氧化锰销量及市场份额（2021-2026）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中国不同产品类型二氧化锰销量预测（2027-2032）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中国不同产品类型二氧化锰收入（2021-2032）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中国不同产品类型二氧化锰收入及市场份额（2021-2026）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中国不同产品类型二氧化锰收入预测（2027-2032）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不同应用二氧化锰分析</w:t>
      </w:r>
      <w:r>
        <w:rPr>
          <w:rFonts w:hint="eastAsia"/>
        </w:rPr>
        <w:br/>
      </w:r>
      <w:r>
        <w:rPr>
          <w:rFonts w:hint="eastAsia"/>
        </w:rPr>
        <w:t>　　7.1 全球不同应用二氧化锰销量（2021-2032）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全球不同应用二氧化锰销量及市场份额（2021-2026）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全球不同应用二氧化锰销量预测（2027-2032）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全球不同应用二氧化锰收入（2021-2032）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全球不同应用二氧化锰收入及市场份额（2021-2026）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全球不同应用二氧化锰收入预测（2027-2032）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全球不同应用二氧化锰价格走势（2021-2032）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中国不同应用二氧化锰销量（2021-2032）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中国不同应用二氧化锰销量及市场份额（2021-2026）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中国不同应用二氧化锰销量预测（2027-2032）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中国不同应用二氧化锰收入（2021-2032）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中国不同应用二氧化锰收入及市场份额（2021-2026）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中国不同应用二氧化锰收入预测（2027-2032）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二氧化锰行业发展趋势</w:t>
      </w:r>
      <w:r>
        <w:rPr>
          <w:rFonts w:hint="eastAsia"/>
        </w:rPr>
        <w:br/>
      </w:r>
      <w:r>
        <w:rPr>
          <w:rFonts w:hint="eastAsia"/>
        </w:rPr>
        <w:t>　　8.2 二氧化锰行业主要驱动因素</w:t>
      </w:r>
      <w:r>
        <w:rPr>
          <w:rFonts w:hint="eastAsia"/>
        </w:rPr>
        <w:br/>
      </w:r>
      <w:r>
        <w:rPr>
          <w:rFonts w:hint="eastAsia"/>
        </w:rPr>
        <w:t>　　8.3 二氧化锰中国企业SWOT分析</w:t>
      </w:r>
      <w:r>
        <w:rPr>
          <w:rFonts w:hint="eastAsia"/>
        </w:rPr>
        <w:br/>
      </w:r>
      <w:r>
        <w:rPr>
          <w:rFonts w:hint="eastAsia"/>
        </w:rPr>
        <w:t>　　8.4 中国二氧化锰行业政策环境分析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二氧化锰行业产业链简介</w:t>
      </w:r>
      <w:r>
        <w:rPr>
          <w:rFonts w:hint="eastAsia"/>
        </w:rPr>
        <w:br/>
      </w:r>
      <w:r>
        <w:rPr>
          <w:rFonts w:hint="eastAsia"/>
        </w:rPr>
        <w:t>　　　　9.1.1 二氧化锰行业供应链分析</w:t>
      </w:r>
      <w:r>
        <w:rPr>
          <w:rFonts w:hint="eastAsia"/>
        </w:rPr>
        <w:br/>
      </w:r>
      <w:r>
        <w:rPr>
          <w:rFonts w:hint="eastAsia"/>
        </w:rPr>
        <w:t>　　　　9.1.2 二氧化锰主要原料及供应情况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二氧化锰行业采购模式</w:t>
      </w:r>
      <w:r>
        <w:rPr>
          <w:rFonts w:hint="eastAsia"/>
        </w:rPr>
        <w:br/>
      </w:r>
      <w:r>
        <w:rPr>
          <w:rFonts w:hint="eastAsia"/>
        </w:rPr>
        <w:t>　　9.3 二氧化锰行业生产模式</w:t>
      </w:r>
      <w:r>
        <w:rPr>
          <w:rFonts w:hint="eastAsia"/>
        </w:rPr>
        <w:br/>
      </w:r>
      <w:r>
        <w:rPr>
          <w:rFonts w:hint="eastAsia"/>
        </w:rPr>
        <w:t>　　9.4 二氧化锰行业销售模式及销售渠道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按产品类型细分，全球二氧化锰市场规模2021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按应用细分，全球二氧化锰市场规模（CAGR）2021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二氧化锰行业发展主要特点</w:t>
      </w:r>
      <w:r>
        <w:rPr>
          <w:rFonts w:hint="eastAsia"/>
        </w:rPr>
        <w:br/>
      </w:r>
      <w:r>
        <w:rPr>
          <w:rFonts w:hint="eastAsia"/>
        </w:rPr>
        <w:t>　　表 4： 二氧化锰行业发展有利因素分析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二氧化锰行业发展不利因素分析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进入二氧化锰行业壁垒</w:t>
      </w:r>
      <w:r>
        <w:rPr>
          <w:rFonts w:hint="eastAsia"/>
        </w:rPr>
        <w:br/>
      </w:r>
      <w:r>
        <w:rPr>
          <w:rFonts w:hint="eastAsia"/>
        </w:rPr>
        <w:t>　　表 7： 二氧化锰主要企业在国际市场占有率（按销量，2023-2026）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2025年二氧化锰主要企业在国际市场排名（按销量）&amp;（千吨）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全球市场主要企业二氧化锰销量（2023-2026）&amp;（千吨）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二氧化锰主要企业在国际市场占有率（按收入，2023-2026）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2025年二氧化锰主要企业在国际市场排名（按收入）&amp;（万元）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全球市场主要企业二氧化锰销售收入（2023-2026）&amp;（万元）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全球市场主要企业二氧化锰销售价格（2023-2026）&amp;（元/吨）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二氧化锰主要企业在中国市场占有率（按销量，2023-2026）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2025年二氧化锰主要企业在中国市场排名（按销量）&amp;（千吨）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中国市场主要企业二氧化锰销量（2023-2026）&amp;（千吨）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二氧化锰主要企业在中国市场占有率（按收入，2023-2026）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2025年二氧化锰主要企业在中国市场排名（按收入）&amp;（万元）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中国市场主要企业二氧化锰销售收入（2023-2026）&amp;（万元）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全球主要厂商二氧化锰总部及产地分布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全球主要厂商成立时间及二氧化锰商业化日期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全球主要厂商二氧化锰产品类型及应用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2025年全球二氧化锰主要厂商市场地位（第一梯队、第二梯队和第三梯队）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全球二氧化锰市场投资、并购等现状分析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全球主要地区二氧化锰产量增速（CAGR）：（2021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全球主要地区二氧化锰产量（2021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全球主要地区二氧化锰产量（2021-2026）&amp;（千吨）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全球主要地区二氧化锰产量（2027-2032）&amp;（千吨）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全球主要地区二氧化锰产量市场份额（2021-2026）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全球主要地区二氧化锰产量市场份额（2027-2032）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中国市场二氧化锰产量、销量、进出口（2021-2026）&amp;（千吨）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中国市场二氧化锰产量、销量、进出口预测（2027-2032）&amp;（千吨）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全球主要地区二氧化锰销售收入增速：（2021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全球主要地区二氧化锰销售收入（2021-2026）&amp;（万元）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全球主要地区二氧化锰销售收入市场份额（2021-2026）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全球主要地区二氧化锰收入（2027-2032）&amp;（万元）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全球主要地区二氧化锰收入市场份额（2027-2032）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全球主要地区二氧化锰销量（千吨）：2021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全球主要地区二氧化锰销量（2021-2026）&amp;（千吨）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全球主要地区二氧化锰销量市场份额（2021-2026）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全球主要地区二氧化锰销量（2027-2032）&amp;（千吨）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全球主要地区二氧化锰销量份额（2027-2032）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二氧化锰销量（千吨）、收入（万元）、价格（元/吨）及毛利率（2021-2026）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二氧化锰销量（千吨）、收入（万元）、价格（元/吨）及毛利率（2021-2026）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二氧化锰销量（千吨）、收入（万元）、价格（元/吨）及毛利率（2021-2026）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二氧化锰销量（千吨）、收入（万元）、价格（元/吨）及毛利率（2021-2026）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二氧化锰销量（千吨）、收入（万元）、价格（元/吨）及毛利率（2021-2026）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二氧化锰销量（千吨）、收入（万元）、价格（元/吨）及毛利率（2021-2026）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二氧化锰销量（千吨）、收入（万元）、价格（元/吨）及毛利率（2021-2026）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二氧化锰销量（千吨）、收入（万元）、价格（元/吨）及毛利率（2021-2026）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二氧化锰销量（千吨）、收入（万元）、价格（元/吨）及毛利率（2021-2026）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二氧化锰销量（千吨）、收入（万元）、价格（元/吨）及毛利率（2021-2026）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二氧化锰销量（千吨）、收入（万元）、价格（元/吨）及毛利率（2021-2026）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二氧化锰销量（千吨）、收入（万元）、价格（元/吨）及毛利率（2021-2026）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二氧化锰销量（千吨）、收入（万元）、价格（元/吨）及毛利率（2021-2026）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二氧化锰销量（千吨）、收入（万元）、价格（元/吨）及毛利率（2021-2026）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二氧化锰销量（千吨）、收入（万元）、价格（元/吨）及毛利率（2021-2026）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二氧化锰销量（千吨）、收入（万元）、价格（元/吨）及毛利率（2021-2026）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二氧化锰销量（千吨）、收入（万元）、价格（元/吨）及毛利率（2021-2026）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二氧化锰销量（千吨）、收入（万元）、价格（元/吨）及毛利率（2021-2026）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二氧化锰销量（千吨）、收入（万元）、价格（元/吨）及毛利率（2021-2026）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二氧化锰销量（千吨）、收入（万元）、价格（元/吨）及毛利率（2021-2026）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二氧化锰销量（千吨）、收入（万元）、价格（元/吨）及毛利率（2021-2026）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二氧化锰销量（千吨）、收入（万元）、价格（元/吨）及毛利率（2021-2026）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全球不同产品类型二氧化锰销量（2021-2026）&amp;（千吨）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全球不同产品类型二氧化锰销量市场份额（2021-2026）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全球不同产品类型二氧化锰销量预测（2027-2032）&amp;（千吨）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全球市场不同产品类型二氧化锰销量市场份额预测（2027-2032）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全球不同产品类型二氧化锰收入（2021-2026）&amp;（万元）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全球不同产品类型二氧化锰收入市场份额（2021-2026）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全球不同产品类型二氧化锰收入预测（2027-2032）&amp;（万元）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全球不同产品类型二氧化锰收入市场份额预测（2027-2032）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中国不同产品类型二氧化锰销量（2021-2026）&amp;（千吨）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中国不同产品类型二氧化锰销量市场份额（2021-2026）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中国不同产品类型二氧化锰销量预测（2027-2032）&amp;（千吨）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全球市场不同产品类型二氧化锰销量市场份额预测（2027-2032）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中国不同产品类型二氧化锰收入（2021-2026）&amp;（万元）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中国不同产品类型二氧化锰收入市场份额（2021-2026）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中国不同产品类型二氧化锰收入预测（2027-2032）&amp;（万元）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中国不同产品类型二氧化锰收入市场份额预测（2027-2032）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全球不同应用二氧化锰销量（2021-2026）&amp;（千吨）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全球不同应用二氧化锰销量市场份额（2021-2026）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全球不同应用二氧化锰销量预测（2027-2032）&amp;（千吨）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全球市场不同应用二氧化锰销量市场份额预测（2027-2032）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全球不同应用二氧化锰收入（2021-2026）&amp;（万元）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全球不同应用二氧化锰收入市场份额（2021-2026）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全球不同应用二氧化锰收入预测（2027-2032）&amp;（万元）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全球不同应用二氧化锰收入市场份额预测（2027-2032）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中国不同应用二氧化锰销量（2021-2026）&amp;（千吨）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178： 中国不同应用二氧化锰销量市场份额（2021-2026）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中国不同应用二氧化锰销量预测（2027-2032）&amp;（千吨）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180： 中国市场不同应用二氧化锰销量市场份额预测（2027-2032）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中国不同应用二氧化锰收入（2021-2026）&amp;（万元）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中国不同应用二氧化锰收入市场份额（2021-2026）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中国不同应用二氧化锰收入预测（2027-2032）&amp;（万元）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中国不同应用二氧化锰收入市场份额预测（2027-2032）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二氧化锰行业发展趋势</w:t>
      </w:r>
      <w:r>
        <w:rPr>
          <w:rFonts w:hint="eastAsia"/>
        </w:rPr>
        <w:br/>
      </w:r>
      <w:r>
        <w:rPr>
          <w:rFonts w:hint="eastAsia"/>
        </w:rPr>
        <w:t>　　表 186： 二氧化锰行业主要驱动因素</w:t>
      </w:r>
      <w:r>
        <w:rPr>
          <w:rFonts w:hint="eastAsia"/>
        </w:rPr>
        <w:br/>
      </w:r>
      <w:r>
        <w:rPr>
          <w:rFonts w:hint="eastAsia"/>
        </w:rPr>
        <w:t>　　表 187： 二氧化锰行业供应链分析</w:t>
      </w:r>
      <w:r>
        <w:rPr>
          <w:rFonts w:hint="eastAsia"/>
        </w:rPr>
        <w:br/>
      </w:r>
      <w:r>
        <w:rPr>
          <w:rFonts w:hint="eastAsia"/>
        </w:rPr>
        <w:t>　　表 188： 二氧化锰上游原料供应商</w:t>
      </w:r>
      <w:r>
        <w:rPr>
          <w:rFonts w:hint="eastAsia"/>
        </w:rPr>
        <w:br/>
      </w:r>
      <w:r>
        <w:rPr>
          <w:rFonts w:hint="eastAsia"/>
        </w:rPr>
        <w:t>　　表 189： 二氧化锰主要地区不同应用客户分析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二氧化锰典型经销商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全球不同产品类型二氧化锰销售额2021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全球不同产品类型二氧化锰市场份额2025 &amp; 2032</w:t>
      </w:r>
      <w:r>
        <w:rPr>
          <w:rFonts w:hint="eastAsia"/>
        </w:rPr>
        <w:br/>
      </w:r>
      <w:r>
        <w:rPr>
          <w:rFonts w:hint="eastAsia"/>
        </w:rPr>
        <w:t>　　图 4： EMD产品图片</w:t>
      </w:r>
      <w:r>
        <w:rPr>
          <w:rFonts w:hint="eastAsia"/>
        </w:rPr>
        <w:br/>
      </w:r>
      <w:r>
        <w:rPr>
          <w:rFonts w:hint="eastAsia"/>
        </w:rPr>
        <w:t>　　图 5： NMD产品图片</w:t>
      </w:r>
      <w:r>
        <w:rPr>
          <w:rFonts w:hint="eastAsia"/>
        </w:rPr>
        <w:br/>
      </w:r>
      <w:r>
        <w:rPr>
          <w:rFonts w:hint="eastAsia"/>
        </w:rPr>
        <w:t>　　图 6： CMD产品图片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全球不同应用二氧化锰市场份额2025 &amp; 2032</w:t>
      </w:r>
      <w:r>
        <w:rPr>
          <w:rFonts w:hint="eastAsia"/>
        </w:rPr>
        <w:br/>
      </w:r>
      <w:r>
        <w:rPr>
          <w:rFonts w:hint="eastAsia"/>
        </w:rPr>
        <w:t>　　图 9： 电池组</w:t>
      </w:r>
      <w:r>
        <w:rPr>
          <w:rFonts w:hint="eastAsia"/>
        </w:rPr>
        <w:br/>
      </w:r>
      <w:r>
        <w:rPr>
          <w:rFonts w:hint="eastAsia"/>
        </w:rPr>
        <w:t>　　图 10： 玻璃陶瓷工业</w:t>
      </w:r>
      <w:r>
        <w:rPr>
          <w:rFonts w:hint="eastAsia"/>
        </w:rPr>
        <w:br/>
      </w:r>
      <w:r>
        <w:rPr>
          <w:rFonts w:hint="eastAsia"/>
        </w:rPr>
        <w:t>　　图 11： 水处理与净化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2025年全球前五大生产商二氧化锰市场份额</w:t>
      </w:r>
      <w:r>
        <w:rPr>
          <w:rFonts w:hint="eastAsia"/>
        </w:rPr>
        <w:br/>
      </w:r>
      <w:r>
        <w:rPr>
          <w:rFonts w:hint="eastAsia"/>
        </w:rPr>
        <w:t>　　图 14： 2025年全球二氧化锰第一梯队、第二梯队和第三梯队厂商及市场份额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全球二氧化锰产能、产量、产能利用率及发展趋势（2021-2032）&amp;（千吨）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全球二氧化锰产量、需求量及发展趋势（2021-2032）&amp;（千吨）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全球主要地区二氧化锰产量市场份额（2021-2032）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中国二氧化锰产能、产量、产能利用率及发展趋势（2021-2032）&amp;（千吨）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中国二氧化锰产量、市场需求量及发展趋势（2021-2032）&amp;（千吨）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全球二氧化锰市场销售额及增长率：（2021-2032）&amp;（万元）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全球市场二氧化锰市场规模：2021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全球市场二氧化锰销量及增长率（2021-2032）&amp;（千吨）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全球市场二氧化锰价格趋势（2021-2032）&amp;（元/吨）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全球主要地区二氧化锰销售收入（2021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全球主要地区二氧化锰销售收入市场份额（2021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北美市场二氧化锰销量及增长率（2021-2032）&amp;（千吨）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北美市场二氧化锰收入及增长率（2021-2032）&amp;（万元）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欧洲市场二氧化锰销量及增长率（2021-2032）&amp;（千吨）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欧洲市场二氧化锰收入及增长率（2021-2032）&amp;（万元）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中国市场二氧化锰销量及增长率（2021-2032）&amp;（千吨）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中国市场二氧化锰收入及增长率（2021-2032）&amp;（万元）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日本市场二氧化锰销量及增长率（2021-2032）&amp;（千吨）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日本市场二氧化锰收入及增长率（2021-2032）&amp;（万元）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东南亚市场二氧化锰销量及增长率（2021-2032）&amp;（千吨）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东南亚市场二氧化锰收入及增长率（2021-2032）&amp;（万元）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印度市场二氧化锰销量及增长率（2021-2032）&amp;（千吨）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印度市场二氧化锰收入及增长率（2021-2032）&amp;（万元）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南美市场二氧化锰销量及增长率（2021-2032）&amp;（千吨）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南美市场二氧化锰收入及增长率（2021-2032）&amp;（万元）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中东市场二氧化锰销量及增长率（2021-2032）&amp;（千吨）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中东市场二氧化锰收入及增长率（2021-2032）&amp;（万元）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全球不同产品类型二氧化锰价格走势（2021-2032）&amp;（元/吨）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全球不同应用二氧化锰价格走势（2021-2032）&amp;（元/吨）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二氧化锰中国企业SWOT分析</w:t>
      </w:r>
      <w:r>
        <w:rPr>
          <w:rFonts w:hint="eastAsia"/>
        </w:rPr>
        <w:br/>
      </w:r>
      <w:r>
        <w:rPr>
          <w:rFonts w:hint="eastAsia"/>
        </w:rPr>
        <w:t>　　图 45： 二氧化锰产业链</w:t>
      </w:r>
      <w:r>
        <w:rPr>
          <w:rFonts w:hint="eastAsia"/>
        </w:rPr>
        <w:br/>
      </w:r>
      <w:r>
        <w:rPr>
          <w:rFonts w:hint="eastAsia"/>
        </w:rPr>
        <w:t>　　图 46： 二氧化锰行业采购模式分析</w:t>
      </w:r>
      <w:r>
        <w:rPr>
          <w:rFonts w:hint="eastAsia"/>
        </w:rPr>
        <w:br/>
      </w:r>
      <w:r>
        <w:rPr>
          <w:rFonts w:hint="eastAsia"/>
        </w:rPr>
        <w:t>　　图 47： 二氧化锰行业生产模式</w:t>
      </w:r>
      <w:r>
        <w:rPr>
          <w:rFonts w:hint="eastAsia"/>
        </w:rPr>
        <w:br/>
      </w:r>
      <w:r>
        <w:rPr>
          <w:rFonts w:hint="eastAsia"/>
        </w:rPr>
        <w:t>　　图 48： 二氧化锰行业销售模式分析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7130480184290" w:history="1">
        <w:r>
          <w:rPr>
            <w:rStyle w:val="Hyperlink"/>
          </w:rPr>
          <w:t>2026-2032年全球与中国二氧化锰行业现状分析及前景趋势预测报告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7130480184290" w:history="1">
        <w:r>
          <w:rPr>
            <w:rStyle w:val="Hyperlink"/>
          </w:rPr>
          <w:t>https://www.20087.com/3/53/ErYangHuaMengHangYeFaZhanQianJing.html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热点：三氧化二锰、二氧化锰是什么颜色、一氧化锰、二氧化锰的相对原子质量、二氧化锰百度百科、二氧化锰制取氧气、二氧化锰与浓盐酸反应的化学方程式、二氧化锰的作用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fca21583a4104" w:history="1">
      <w:r>
        <w:rPr>
          <w:rStyle w:val="Hyperlink"/>
        </w:rPr>
        <w:t>2026-2032年全球与中国二氧化锰行业现状分析及前景趋势预测报告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ErYangHuaMengHangYeFaZhanQianJing.html" TargetMode="External" Id="R45b713048018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ErYangHuaMengHangYeFaZhanQianJing.html" TargetMode="External" Id="Rc11fca21583a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2026-01-01T04:49:44Z</dcterms:created>
  <dcterms:modified xsi:type="dcterms:W3CDTF">2026-01-01T05:49:44Z</dcterms:modified>
  <dc:subject>2026-2032年全球与中国二氧化锰行业现状分析及前景趋势预测报告</dc:subject>
  <dc:title>2026-2032年全球与中国二氧化锰行业现状分析及前景趋势预测报告</dc:title>
  <cp:keywords>2026-2032年全球与中国二氧化锰行业现状分析及前景趋势预测报告</cp:keywords>
  <dc:description>2026-2032年全球与中国二氧化锰行业现状分析及前景趋势预测报告</dc:description>
</cp:coreProperties>
</file>