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96645d12714838" w:history="1">
              <w:r>
                <w:rPr>
                  <w:rStyle w:val="Hyperlink"/>
                </w:rPr>
                <w:t>2025-2031年全球与中国痴呆症药物行业发展调研及前景趋势预测报告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96645d12714838" w:history="1">
              <w:r>
                <w:rPr>
                  <w:rStyle w:val="Hyperlink"/>
                </w:rPr>
                <w:t>2025-2031年全球与中国痴呆症药物行业发展调研及前景趋势预测报告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3565333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96645d12714838" w:history="1">
                <w:r>
                  <w:rPr>
                    <w:rStyle w:val="Hyperlink"/>
                  </w:rPr>
                  <w:t>https://www.20087.com/3/33/ChiDaiZhengYaoWuDeQianJingQuShi.html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痴呆症药物的研发一直是一个充满挑战的领域，尽管市场上有一些药物可以暂时缓解症状，但至今尚无根治痴呆症的药物。近年来，科学家们在了解痴呆症发病机制方面取得了进展，包括β-淀粉样蛋白斑块和tau蛋白缠结的作用，这为新药研发提供了方向。尽管进展缓慢，但一些针对痴呆症早期阶段的药物已进入临床试验阶段，给患者带来了希望。</w:t>
      </w:r>
      <w:r>
        <w:rPr>
          <w:rFonts w:hint="eastAsia"/>
        </w:rPr>
        <w:br/>
      </w:r>
      <w:r>
        <w:rPr>
          <w:rFonts w:hint="eastAsia"/>
        </w:rPr>
        <w:t>　　未来，痴呆症药物的研发将更加注重靶向治疗和早期干预。随着生物标志物的发现，能够更早地诊断痴呆症，为药物干预提供窗口期。同时，基因编辑、干细胞疗法等前沿技术的应用，可能为痴呆症的治疗带来革命性突破。此外，个性化医疗将使药物研发更加精准，根据每个患者的具体病理特征制定治疗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96645d12714838" w:history="1">
        <w:r>
          <w:rPr>
            <w:rStyle w:val="Hyperlink"/>
          </w:rPr>
          <w:t>2025-2031年全球与中国痴呆症药物行业发展调研及前景趋势预测报告</w:t>
        </w:r>
      </w:hyperlink>
      <w:r>
        <w:rPr>
          <w:rFonts w:hint="eastAsia"/>
        </w:rPr>
        <w:t>》从市场规模、需求变化及价格动态等维度，系统解析了痴呆症药物行业的现状与发展趋势。报告深入分析了痴呆症药物产业链各环节，科学预测了市场前景与技术发展方向，同时聚焦痴呆症药物细分市场特点及重点企业的经营表现，揭示了痴呆症药物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中国痴呆症药物概述</w:t>
      </w:r>
      <w:r>
        <w:rPr>
          <w:rFonts w:hint="eastAsia"/>
        </w:rPr>
        <w:br/>
      </w:r>
      <w:r>
        <w:rPr>
          <w:rFonts w:hint="eastAsia"/>
        </w:rPr>
        <w:t>　　第一节 痴呆症药物行业定义</w:t>
      </w:r>
      <w:r>
        <w:rPr>
          <w:rFonts w:hint="eastAsia"/>
        </w:rPr>
        <w:br/>
      </w:r>
      <w:r>
        <w:rPr>
          <w:rFonts w:hint="eastAsia"/>
        </w:rPr>
        <w:t>　　第二节 痴呆症药物行业发展特性</w:t>
      </w:r>
      <w:r>
        <w:rPr>
          <w:rFonts w:hint="eastAsia"/>
        </w:rPr>
        <w:br/>
      </w:r>
      <w:r>
        <w:rPr>
          <w:rFonts w:hint="eastAsia"/>
        </w:rPr>
        <w:t>　　第三节 痴呆症药物产业链分析</w:t>
      </w:r>
      <w:r>
        <w:rPr>
          <w:rFonts w:hint="eastAsia"/>
        </w:rPr>
        <w:br/>
      </w:r>
      <w:r>
        <w:rPr>
          <w:rFonts w:hint="eastAsia"/>
        </w:rPr>
        <w:t>　　第四节 痴呆症药物行业生命周期分析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2024-2025年国外痴呆症药物市场发展概况</w:t>
      </w:r>
      <w:r>
        <w:rPr>
          <w:rFonts w:hint="eastAsia"/>
        </w:rPr>
        <w:br/>
      </w:r>
      <w:r>
        <w:rPr>
          <w:rFonts w:hint="eastAsia"/>
        </w:rPr>
        <w:t>　　第一节 全球痴呆症药物市场发展分析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北美地区主要国家痴呆症药物市场概况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欧盟地区主要国家痴呆症药物市场概况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亚洲地区主要国家痴呆症药物市场概况</w:t>
      </w:r>
      <w:r>
        <w:rPr>
          <w:rFonts w:hint="eastAsia"/>
        </w:rPr>
        <w:br/>
      </w:r>
      <w:r>
        <w:rPr>
          <w:rFonts w:hint="eastAsia"/>
        </w:rPr>
        <w:t>　　第五节 全球痴呆症药物市场发展预测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2024-2025年中国痴呆症药物发展环境分析</w:t>
      </w:r>
      <w:r>
        <w:rPr>
          <w:rFonts w:hint="eastAsia"/>
        </w:rPr>
        <w:br/>
      </w:r>
      <w:r>
        <w:rPr>
          <w:rFonts w:hint="eastAsia"/>
        </w:rPr>
        <w:t>　　第一节 痴呆症药物行业经济环境分析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痴呆症药物行业相关政策、标准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2024-2025年痴呆症药物行业技术发展现状及趋势分析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痴呆症药物行业技术发展现状分析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国内外痴呆症药物行业技术差异与原因</w:t>
      </w:r>
      <w:r>
        <w:rPr>
          <w:rFonts w:hint="eastAsia"/>
        </w:rPr>
        <w:br/>
      </w:r>
      <w:r>
        <w:rPr>
          <w:rFonts w:hint="eastAsia"/>
        </w:rPr>
        <w:t>　　第三节 痴呆症药物行业技术发展方向、趋势预测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提升痴呆症药物行业技术能力策略建议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2024-2025年痴呆症药物市场特性分析</w:t>
      </w:r>
      <w:r>
        <w:rPr>
          <w:rFonts w:hint="eastAsia"/>
        </w:rPr>
        <w:br/>
      </w:r>
      <w:r>
        <w:rPr>
          <w:rFonts w:hint="eastAsia"/>
        </w:rPr>
        <w:t>　　第一节 痴呆症药物行业集中度分析</w:t>
      </w:r>
      <w:r>
        <w:rPr>
          <w:rFonts w:hint="eastAsia"/>
        </w:rPr>
        <w:br/>
      </w:r>
      <w:r>
        <w:rPr>
          <w:rFonts w:hint="eastAsia"/>
        </w:rPr>
        <w:t>　　第二节 痴呆症药物行业SWOT分析</w:t>
      </w:r>
      <w:r>
        <w:rPr>
          <w:rFonts w:hint="eastAsia"/>
        </w:rPr>
        <w:br/>
      </w:r>
      <w:r>
        <w:rPr>
          <w:rFonts w:hint="eastAsia"/>
        </w:rPr>
        <w:t>　　　　一、痴呆症药物行业优势</w:t>
      </w:r>
      <w:r>
        <w:rPr>
          <w:rFonts w:hint="eastAsia"/>
        </w:rPr>
        <w:br/>
      </w:r>
      <w:r>
        <w:rPr>
          <w:rFonts w:hint="eastAsia"/>
        </w:rPr>
        <w:t>　　　　二、痴呆症药物行业劣势</w:t>
      </w:r>
      <w:r>
        <w:rPr>
          <w:rFonts w:hint="eastAsia"/>
        </w:rPr>
        <w:br/>
      </w:r>
      <w:r>
        <w:rPr>
          <w:rFonts w:hint="eastAsia"/>
        </w:rPr>
        <w:t>　　　　三、痴呆症药物行业机会</w:t>
      </w:r>
      <w:r>
        <w:rPr>
          <w:rFonts w:hint="eastAsia"/>
        </w:rPr>
        <w:br/>
      </w:r>
      <w:r>
        <w:rPr>
          <w:rFonts w:hint="eastAsia"/>
        </w:rPr>
        <w:t>　　　　四、痴呆症药物行业风险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2024-2025年中国痴呆症药物发展现状</w:t>
      </w:r>
      <w:r>
        <w:rPr>
          <w:rFonts w:hint="eastAsia"/>
        </w:rPr>
        <w:br/>
      </w:r>
      <w:r>
        <w:rPr>
          <w:rFonts w:hint="eastAsia"/>
        </w:rPr>
        <w:t>　　第一节 中国痴呆症药物市场现状分析</w:t>
      </w:r>
      <w:r>
        <w:rPr>
          <w:rFonts w:hint="eastAsia"/>
        </w:rPr>
        <w:br/>
      </w:r>
      <w:r>
        <w:rPr>
          <w:rFonts w:hint="eastAsia"/>
        </w:rPr>
        <w:t>　　第二节 中国痴呆症药物行业产量情况分析及预测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一、痴呆症药物总体产能规模</w:t>
      </w:r>
      <w:r>
        <w:rPr>
          <w:rFonts w:hint="eastAsia"/>
        </w:rPr>
        <w:br/>
      </w:r>
      <w:r>
        <w:rPr>
          <w:rFonts w:hint="eastAsia"/>
        </w:rPr>
        <w:t>　　　　二、痴呆症药物生产区域分布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三、2019-2024年中国痴呆症药物产量统计分析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三、2025-2031年中国痴呆症药物产量预测分析</w:t>
      </w:r>
      <w:r>
        <w:rPr>
          <w:rFonts w:hint="eastAsia"/>
        </w:rPr>
        <w:br/>
      </w:r>
      <w:r>
        <w:rPr>
          <w:rFonts w:hint="eastAsia"/>
        </w:rPr>
        <w:t>　　第三节 中国痴呆症药物市场需求分析及预测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一、中国痴呆症药物市场需求特点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二、2019-2024年中国痴呆症药物市场需求量统计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三、2025-2031年中国痴呆症药物市场需求量预测</w:t>
      </w:r>
      <w:r>
        <w:rPr>
          <w:rFonts w:hint="eastAsia"/>
        </w:rPr>
        <w:br/>
      </w:r>
      <w:r>
        <w:rPr>
          <w:rFonts w:hint="eastAsia"/>
        </w:rPr>
        <w:t>　　第四节 中国痴呆症药物价格趋势分析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一、2019-2024年中国痴呆症药物市场价格趋势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二、2025-2031年中国痴呆症药物市场价格走势预测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2019-2024年痴呆症药物行业经济运行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2019-2024年中国痴呆症药物行业盈利能力分析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2019-2024年中国痴呆症药物行业发展能力分析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2019-2024年痴呆症药物行业偿债能力分析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2019-2024年痴呆症药物制造企业数量分析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中国痴呆症药物行业重点地区发展分析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**地区痴呆症药物市场发展分析</w:t>
      </w:r>
      <w:r>
        <w:rPr>
          <w:rFonts w:hint="eastAsia"/>
        </w:rPr>
        <w:br/>
      </w:r>
      <w:r>
        <w:rPr>
          <w:rFonts w:hint="eastAsia"/>
        </w:rPr>
        <w:t>　　第三节 **地区痴呆症药物市场发展分析</w:t>
      </w:r>
      <w:r>
        <w:rPr>
          <w:rFonts w:hint="eastAsia"/>
        </w:rPr>
        <w:br/>
      </w:r>
      <w:r>
        <w:rPr>
          <w:rFonts w:hint="eastAsia"/>
        </w:rPr>
        <w:t>　　第四节 **地区痴呆症药物市场发展分析</w:t>
      </w:r>
      <w:r>
        <w:rPr>
          <w:rFonts w:hint="eastAsia"/>
        </w:rPr>
        <w:br/>
      </w:r>
      <w:r>
        <w:rPr>
          <w:rFonts w:hint="eastAsia"/>
        </w:rPr>
        <w:t>　　第五节 **地区痴呆症药物市场发展分析</w:t>
      </w:r>
      <w:r>
        <w:rPr>
          <w:rFonts w:hint="eastAsia"/>
        </w:rPr>
        <w:br/>
      </w:r>
      <w:r>
        <w:rPr>
          <w:rFonts w:hint="eastAsia"/>
        </w:rPr>
        <w:t>　　第六节 **地区痴呆症药物市场发展分析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2019-2024年中国痴呆症药物进出口分析</w:t>
      </w:r>
      <w:r>
        <w:rPr>
          <w:rFonts w:hint="eastAsia"/>
        </w:rPr>
        <w:br/>
      </w:r>
      <w:r>
        <w:rPr>
          <w:rFonts w:hint="eastAsia"/>
        </w:rPr>
        <w:t>　　第一节 痴呆症药物进口情况分析</w:t>
      </w:r>
      <w:r>
        <w:rPr>
          <w:rFonts w:hint="eastAsia"/>
        </w:rPr>
        <w:br/>
      </w:r>
      <w:r>
        <w:rPr>
          <w:rFonts w:hint="eastAsia"/>
        </w:rPr>
        <w:t>　　第二节 痴呆症药物出口情况分析</w:t>
      </w:r>
      <w:r>
        <w:rPr>
          <w:rFonts w:hint="eastAsia"/>
        </w:rPr>
        <w:br/>
      </w:r>
      <w:r>
        <w:rPr>
          <w:rFonts w:hint="eastAsia"/>
        </w:rPr>
        <w:t>　　第三节 影响痴呆症药物进出口因素分析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主要痴呆症药物生产企业及竞争格局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三、企业痴呆症药物经营状况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三、企业痴呆症药物经营状况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三、企业痴呆症药物经营状况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三、企业痴呆症药物经营状况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三、企业痴呆症药物经营状况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三、企业痴呆症药物经营状况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痴呆症药物行业投资战略研究</w:t>
      </w:r>
      <w:r>
        <w:rPr>
          <w:rFonts w:hint="eastAsia"/>
        </w:rPr>
        <w:br/>
      </w:r>
      <w:r>
        <w:rPr>
          <w:rFonts w:hint="eastAsia"/>
        </w:rPr>
        <w:t>　　第一节 痴呆症药物行业发展战略研究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对我国痴呆症药物品牌的战略思考</w:t>
      </w:r>
      <w:r>
        <w:rPr>
          <w:rFonts w:hint="eastAsia"/>
        </w:rPr>
        <w:br/>
      </w:r>
      <w:r>
        <w:rPr>
          <w:rFonts w:hint="eastAsia"/>
        </w:rPr>
        <w:t>　　　　一、痴呆症药物品牌的重要性</w:t>
      </w:r>
      <w:r>
        <w:rPr>
          <w:rFonts w:hint="eastAsia"/>
        </w:rPr>
        <w:br/>
      </w:r>
      <w:r>
        <w:rPr>
          <w:rFonts w:hint="eastAsia"/>
        </w:rPr>
        <w:t>　　　　二、痴呆症药物实施品牌战略的意义</w:t>
      </w:r>
      <w:r>
        <w:rPr>
          <w:rFonts w:hint="eastAsia"/>
        </w:rPr>
        <w:br/>
      </w:r>
      <w:r>
        <w:rPr>
          <w:rFonts w:hint="eastAsia"/>
        </w:rPr>
        <w:t>　　　　三、痴呆症药物企业品牌的现状分析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四、我国痴呆症药物企业的品牌战略</w:t>
      </w:r>
      <w:r>
        <w:rPr>
          <w:rFonts w:hint="eastAsia"/>
        </w:rPr>
        <w:br/>
      </w:r>
      <w:r>
        <w:rPr>
          <w:rFonts w:hint="eastAsia"/>
        </w:rPr>
        <w:t>　　　　五、痴呆症药物品牌战略管理的策略</w:t>
      </w:r>
      <w:r>
        <w:rPr>
          <w:rFonts w:hint="eastAsia"/>
        </w:rPr>
        <w:br/>
      </w:r>
      <w:r>
        <w:rPr>
          <w:rFonts w:hint="eastAsia"/>
        </w:rPr>
        <w:t>　　第三节 痴呆症药物经营策略分析</w:t>
      </w:r>
      <w:r>
        <w:rPr>
          <w:rFonts w:hint="eastAsia"/>
        </w:rPr>
        <w:br/>
      </w:r>
      <w:r>
        <w:rPr>
          <w:rFonts w:hint="eastAsia"/>
        </w:rPr>
        <w:t>　　　　一、痴呆症药物市场细分策略</w:t>
      </w:r>
      <w:r>
        <w:rPr>
          <w:rFonts w:hint="eastAsia"/>
        </w:rPr>
        <w:br/>
      </w:r>
      <w:r>
        <w:rPr>
          <w:rFonts w:hint="eastAsia"/>
        </w:rPr>
        <w:t>　　　　二、痴呆症药物市场创新策略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四、痴呆症药物新产品差异化战略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2025-2031年中国痴呆症药物发展趋势预测及投资风险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2025年痴呆症药物市场前景分析</w:t>
      </w:r>
      <w:r>
        <w:rPr>
          <w:rFonts w:hint="eastAsia"/>
        </w:rPr>
        <w:br/>
      </w:r>
      <w:r>
        <w:rPr>
          <w:rFonts w:hint="eastAsia"/>
        </w:rPr>
        <w:t>　　第二节 2025年痴呆症药物行业发展趋势预测</w:t>
      </w:r>
      <w:r>
        <w:rPr>
          <w:rFonts w:hint="eastAsia"/>
        </w:rPr>
        <w:br/>
      </w:r>
      <w:r>
        <w:rPr>
          <w:rFonts w:hint="eastAsia"/>
        </w:rPr>
        <w:t>　　第三节 痴呆症药物行业投资风险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痴呆症药物投资建议</w:t>
      </w:r>
      <w:r>
        <w:rPr>
          <w:rFonts w:hint="eastAsia"/>
        </w:rPr>
        <w:br/>
      </w:r>
      <w:r>
        <w:rPr>
          <w:rFonts w:hint="eastAsia"/>
        </w:rPr>
        <w:t>　　第一节 痴呆症药物行业投资环境分析</w:t>
      </w:r>
      <w:r>
        <w:rPr>
          <w:rFonts w:hint="eastAsia"/>
        </w:rPr>
        <w:br/>
      </w:r>
      <w:r>
        <w:rPr>
          <w:rFonts w:hint="eastAsia"/>
        </w:rPr>
        <w:t>　　第二节 痴呆症药物行业投资进入壁垒分析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痴呆症药物介绍</w:t>
      </w:r>
      <w:r>
        <w:rPr>
          <w:rFonts w:hint="eastAsia"/>
        </w:rPr>
        <w:br/>
      </w:r>
      <w:r>
        <w:rPr>
          <w:rFonts w:hint="eastAsia"/>
        </w:rPr>
        <w:t>　　图表 痴呆症药物图片</w:t>
      </w:r>
      <w:r>
        <w:rPr>
          <w:rFonts w:hint="eastAsia"/>
        </w:rPr>
        <w:br/>
      </w:r>
      <w:r>
        <w:rPr>
          <w:rFonts w:hint="eastAsia"/>
        </w:rPr>
        <w:t>　　图表 痴呆症药物种类</w:t>
      </w:r>
      <w:r>
        <w:rPr>
          <w:rFonts w:hint="eastAsia"/>
        </w:rPr>
        <w:br/>
      </w:r>
      <w:r>
        <w:rPr>
          <w:rFonts w:hint="eastAsia"/>
        </w:rPr>
        <w:t>　　图表 痴呆症药物用途 应用</w:t>
      </w:r>
      <w:r>
        <w:rPr>
          <w:rFonts w:hint="eastAsia"/>
        </w:rPr>
        <w:br/>
      </w:r>
      <w:r>
        <w:rPr>
          <w:rFonts w:hint="eastAsia"/>
        </w:rPr>
        <w:t>　　图表 痴呆症药物产业链调研</w:t>
      </w:r>
      <w:r>
        <w:rPr>
          <w:rFonts w:hint="eastAsia"/>
        </w:rPr>
        <w:br/>
      </w:r>
      <w:r>
        <w:rPr>
          <w:rFonts w:hint="eastAsia"/>
        </w:rPr>
        <w:t>　　图表 痴呆症药物行业现状</w:t>
      </w:r>
      <w:r>
        <w:rPr>
          <w:rFonts w:hint="eastAsia"/>
        </w:rPr>
        <w:br/>
      </w:r>
      <w:r>
        <w:rPr>
          <w:rFonts w:hint="eastAsia"/>
        </w:rPr>
        <w:t>　　图表 痴呆症药物行业特点</w:t>
      </w:r>
      <w:r>
        <w:rPr>
          <w:rFonts w:hint="eastAsia"/>
        </w:rPr>
        <w:br/>
      </w:r>
      <w:r>
        <w:rPr>
          <w:rFonts w:hint="eastAsia"/>
        </w:rPr>
        <w:t>　　图表 痴呆症药物政策</w:t>
      </w:r>
      <w:r>
        <w:rPr>
          <w:rFonts w:hint="eastAsia"/>
        </w:rPr>
        <w:br/>
      </w:r>
      <w:r>
        <w:rPr>
          <w:rFonts w:hint="eastAsia"/>
        </w:rPr>
        <w:t>　　图表 痴呆症药物技术 标准</w:t>
      </w:r>
      <w:r>
        <w:rPr>
          <w:rFonts w:hint="eastAsia"/>
        </w:rPr>
        <w:br/>
      </w:r>
      <w:r>
        <w:rPr>
          <w:rFonts w:hint="eastAsia"/>
        </w:rPr>
        <w:t>　　图表 2019-2024年中国痴呆症药物行业市场规模</w:t>
      </w:r>
      <w:r>
        <w:rPr>
          <w:rFonts w:hint="eastAsia"/>
        </w:rPr>
        <w:br/>
      </w:r>
      <w:r>
        <w:rPr>
          <w:rFonts w:hint="eastAsia"/>
        </w:rPr>
        <w:t>　　图表 痴呆症药物生产现状</w:t>
      </w:r>
      <w:r>
        <w:rPr>
          <w:rFonts w:hint="eastAsia"/>
        </w:rPr>
        <w:br/>
      </w:r>
      <w:r>
        <w:rPr>
          <w:rFonts w:hint="eastAsia"/>
        </w:rPr>
        <w:t>　　图表 痴呆症药物发展有利因素分析</w:t>
      </w:r>
      <w:r>
        <w:rPr>
          <w:rFonts w:hint="eastAsia"/>
        </w:rPr>
        <w:br/>
      </w:r>
      <w:r>
        <w:rPr>
          <w:rFonts w:hint="eastAsia"/>
        </w:rPr>
        <w:t>　　图表 痴呆症药物发展不利因素分析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2024年中国痴呆症药物产能</w:t>
      </w:r>
      <w:r>
        <w:rPr>
          <w:rFonts w:hint="eastAsia"/>
        </w:rPr>
        <w:br/>
      </w:r>
      <w:r>
        <w:rPr>
          <w:rFonts w:hint="eastAsia"/>
        </w:rPr>
        <w:t>　　图表 2024年痴呆症药物供给情况</w:t>
      </w:r>
      <w:r>
        <w:rPr>
          <w:rFonts w:hint="eastAsia"/>
        </w:rPr>
        <w:br/>
      </w:r>
      <w:r>
        <w:rPr>
          <w:rFonts w:hint="eastAsia"/>
        </w:rPr>
        <w:t>　　图表 2019-2024年中国痴呆症药物产量统计</w:t>
      </w:r>
      <w:r>
        <w:rPr>
          <w:rFonts w:hint="eastAsia"/>
        </w:rPr>
        <w:br/>
      </w:r>
      <w:r>
        <w:rPr>
          <w:rFonts w:hint="eastAsia"/>
        </w:rPr>
        <w:t>　　图表 痴呆症药物最新消息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2019-2024年中国痴呆症药物市场需求情况</w:t>
      </w:r>
      <w:r>
        <w:rPr>
          <w:rFonts w:hint="eastAsia"/>
        </w:rPr>
        <w:br/>
      </w:r>
      <w:r>
        <w:rPr>
          <w:rFonts w:hint="eastAsia"/>
        </w:rPr>
        <w:t>　　图表 2019-2024年痴呆症药物销售情况</w:t>
      </w:r>
      <w:r>
        <w:rPr>
          <w:rFonts w:hint="eastAsia"/>
        </w:rPr>
        <w:br/>
      </w:r>
      <w:r>
        <w:rPr>
          <w:rFonts w:hint="eastAsia"/>
        </w:rPr>
        <w:t>　　图表 2019-2024年中国痴呆症药物价格走势</w:t>
      </w:r>
      <w:r>
        <w:rPr>
          <w:rFonts w:hint="eastAsia"/>
        </w:rPr>
        <w:br/>
      </w:r>
      <w:r>
        <w:rPr>
          <w:rFonts w:hint="eastAsia"/>
        </w:rPr>
        <w:t>　　图表 2019-2024年中国痴呆症药物行业销售收入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2019-2024年中国痴呆症药物行业利润总额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2019-2024年中国痴呆症药物进口情况</w:t>
      </w:r>
      <w:r>
        <w:rPr>
          <w:rFonts w:hint="eastAsia"/>
        </w:rPr>
        <w:br/>
      </w:r>
      <w:r>
        <w:rPr>
          <w:rFonts w:hint="eastAsia"/>
        </w:rPr>
        <w:t>　　图表 2019-2024年中国痴呆症药物出口情况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2019-2024年中国痴呆症药物行业企业数量统计</w:t>
      </w:r>
      <w:r>
        <w:rPr>
          <w:rFonts w:hint="eastAsia"/>
        </w:rPr>
        <w:br/>
      </w:r>
      <w:r>
        <w:rPr>
          <w:rFonts w:hint="eastAsia"/>
        </w:rPr>
        <w:t>　　图表 痴呆症药物成本和利润分析</w:t>
      </w:r>
      <w:r>
        <w:rPr>
          <w:rFonts w:hint="eastAsia"/>
        </w:rPr>
        <w:br/>
      </w:r>
      <w:r>
        <w:rPr>
          <w:rFonts w:hint="eastAsia"/>
        </w:rPr>
        <w:t>　　图表 痴呆症药物上游发展</w:t>
      </w:r>
      <w:r>
        <w:rPr>
          <w:rFonts w:hint="eastAsia"/>
        </w:rPr>
        <w:br/>
      </w:r>
      <w:r>
        <w:rPr>
          <w:rFonts w:hint="eastAsia"/>
        </w:rPr>
        <w:t>　　图表 痴呆症药物下游发展</w:t>
      </w:r>
      <w:r>
        <w:rPr>
          <w:rFonts w:hint="eastAsia"/>
        </w:rPr>
        <w:br/>
      </w:r>
      <w:r>
        <w:rPr>
          <w:rFonts w:hint="eastAsia"/>
        </w:rPr>
        <w:t>　　图表 2024年中国痴呆症药物行业需求区域调研</w:t>
      </w:r>
      <w:r>
        <w:rPr>
          <w:rFonts w:hint="eastAsia"/>
        </w:rPr>
        <w:br/>
      </w:r>
      <w:r>
        <w:rPr>
          <w:rFonts w:hint="eastAsia"/>
        </w:rPr>
        <w:t>　　图表 **地区痴呆症药物市场规模</w:t>
      </w:r>
      <w:r>
        <w:rPr>
          <w:rFonts w:hint="eastAsia"/>
        </w:rPr>
        <w:br/>
      </w:r>
      <w:r>
        <w:rPr>
          <w:rFonts w:hint="eastAsia"/>
        </w:rPr>
        <w:t>　　图表 **地区痴呆症药物行业市场需求</w:t>
      </w:r>
      <w:r>
        <w:rPr>
          <w:rFonts w:hint="eastAsia"/>
        </w:rPr>
        <w:br/>
      </w:r>
      <w:r>
        <w:rPr>
          <w:rFonts w:hint="eastAsia"/>
        </w:rPr>
        <w:t>　　图表 **地区痴呆症药物市场调研</w:t>
      </w:r>
      <w:r>
        <w:rPr>
          <w:rFonts w:hint="eastAsia"/>
        </w:rPr>
        <w:br/>
      </w:r>
      <w:r>
        <w:rPr>
          <w:rFonts w:hint="eastAsia"/>
        </w:rPr>
        <w:t>　　图表 **地区痴呆症药物市场需求分析</w:t>
      </w:r>
      <w:r>
        <w:rPr>
          <w:rFonts w:hint="eastAsia"/>
        </w:rPr>
        <w:br/>
      </w:r>
      <w:r>
        <w:rPr>
          <w:rFonts w:hint="eastAsia"/>
        </w:rPr>
        <w:t>　　图表 **地区痴呆症药物市场规模</w:t>
      </w:r>
      <w:r>
        <w:rPr>
          <w:rFonts w:hint="eastAsia"/>
        </w:rPr>
        <w:br/>
      </w:r>
      <w:r>
        <w:rPr>
          <w:rFonts w:hint="eastAsia"/>
        </w:rPr>
        <w:t>　　图表 **地区痴呆症药物行业市场需求</w:t>
      </w:r>
      <w:r>
        <w:rPr>
          <w:rFonts w:hint="eastAsia"/>
        </w:rPr>
        <w:br/>
      </w:r>
      <w:r>
        <w:rPr>
          <w:rFonts w:hint="eastAsia"/>
        </w:rPr>
        <w:t>　　图表 **地区痴呆症药物市场调研</w:t>
      </w:r>
      <w:r>
        <w:rPr>
          <w:rFonts w:hint="eastAsia"/>
        </w:rPr>
        <w:br/>
      </w:r>
      <w:r>
        <w:rPr>
          <w:rFonts w:hint="eastAsia"/>
        </w:rPr>
        <w:t>　　图表 **地区痴呆症药物市场需求分析</w:t>
      </w:r>
      <w:r>
        <w:rPr>
          <w:rFonts w:hint="eastAsia"/>
        </w:rPr>
        <w:br/>
      </w:r>
      <w:r>
        <w:rPr>
          <w:rFonts w:hint="eastAsia"/>
        </w:rPr>
        <w:t>　　图表 痴呆症药物招标、中标情况</w:t>
      </w:r>
      <w:r>
        <w:rPr>
          <w:rFonts w:hint="eastAsia"/>
        </w:rPr>
        <w:br/>
      </w:r>
      <w:r>
        <w:rPr>
          <w:rFonts w:hint="eastAsia"/>
        </w:rPr>
        <w:t>　　图表 痴呆症药物品牌分析</w:t>
      </w:r>
      <w:r>
        <w:rPr>
          <w:rFonts w:hint="eastAsia"/>
        </w:rPr>
        <w:br/>
      </w:r>
      <w:r>
        <w:rPr>
          <w:rFonts w:hint="eastAsia"/>
        </w:rPr>
        <w:t>　　图表 痴呆症药物重点企业（一）简介</w:t>
      </w:r>
      <w:r>
        <w:rPr>
          <w:rFonts w:hint="eastAsia"/>
        </w:rPr>
        <w:br/>
      </w:r>
      <w:r>
        <w:rPr>
          <w:rFonts w:hint="eastAsia"/>
        </w:rPr>
        <w:t>　　图表 企业痴呆症药物型号、规格</w:t>
      </w:r>
      <w:r>
        <w:rPr>
          <w:rFonts w:hint="eastAsia"/>
        </w:rPr>
        <w:br/>
      </w:r>
      <w:r>
        <w:rPr>
          <w:rFonts w:hint="eastAsia"/>
        </w:rPr>
        <w:t>　　图表 痴呆症药物重点企业（一）经营情况分析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痴呆症药物重点企业（一）盈利能力情况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痴呆症药物重点企业（一）偿债能力情况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痴呆症药物重点企业（一）运营能力情况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痴呆症药物重点企业（一）成长能力情况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痴呆症药物重点企业（二）概述</w:t>
      </w:r>
      <w:r>
        <w:rPr>
          <w:rFonts w:hint="eastAsia"/>
        </w:rPr>
        <w:br/>
      </w:r>
      <w:r>
        <w:rPr>
          <w:rFonts w:hint="eastAsia"/>
        </w:rPr>
        <w:t>　　图表 企业痴呆症药物型号、规格</w:t>
      </w:r>
      <w:r>
        <w:rPr>
          <w:rFonts w:hint="eastAsia"/>
        </w:rPr>
        <w:br/>
      </w:r>
      <w:r>
        <w:rPr>
          <w:rFonts w:hint="eastAsia"/>
        </w:rPr>
        <w:t>　　图表 痴呆症药物重点企业（二）经营情况分析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痴呆症药物重点企业（二）盈利能力情况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痴呆症药物重点企业（二）偿债能力情况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痴呆症药物重点企业（二）运营能力情况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痴呆症药物重点企业（二）成长能力情况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痴呆症药物重点企业（三）概况</w:t>
      </w:r>
      <w:r>
        <w:rPr>
          <w:rFonts w:hint="eastAsia"/>
        </w:rPr>
        <w:br/>
      </w:r>
      <w:r>
        <w:rPr>
          <w:rFonts w:hint="eastAsia"/>
        </w:rPr>
        <w:t>　　图表 企业痴呆症药物型号、规格</w:t>
      </w:r>
      <w:r>
        <w:rPr>
          <w:rFonts w:hint="eastAsia"/>
        </w:rPr>
        <w:br/>
      </w:r>
      <w:r>
        <w:rPr>
          <w:rFonts w:hint="eastAsia"/>
        </w:rPr>
        <w:t>　　图表 痴呆症药物重点企业（三）经营情况分析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痴呆症药物重点企业（三）盈利能力情况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痴呆症药物重点企业（三）偿债能力情况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痴呆症药物重点企业（三）运营能力情况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痴呆症药物重点企业（三）成长能力情况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痴呆症药物优势</w:t>
      </w:r>
      <w:r>
        <w:rPr>
          <w:rFonts w:hint="eastAsia"/>
        </w:rPr>
        <w:br/>
      </w:r>
      <w:r>
        <w:rPr>
          <w:rFonts w:hint="eastAsia"/>
        </w:rPr>
        <w:t>　　图表 痴呆症药物劣势</w:t>
      </w:r>
      <w:r>
        <w:rPr>
          <w:rFonts w:hint="eastAsia"/>
        </w:rPr>
        <w:br/>
      </w:r>
      <w:r>
        <w:rPr>
          <w:rFonts w:hint="eastAsia"/>
        </w:rPr>
        <w:t>　　图表 痴呆症药物机会</w:t>
      </w:r>
      <w:r>
        <w:rPr>
          <w:rFonts w:hint="eastAsia"/>
        </w:rPr>
        <w:br/>
      </w:r>
      <w:r>
        <w:rPr>
          <w:rFonts w:hint="eastAsia"/>
        </w:rPr>
        <w:t>　　图表 痴呆症药物威胁</w:t>
      </w:r>
      <w:r>
        <w:rPr>
          <w:rFonts w:hint="eastAsia"/>
        </w:rPr>
        <w:br/>
      </w:r>
      <w:r>
        <w:rPr>
          <w:rFonts w:hint="eastAsia"/>
        </w:rPr>
        <w:t>　　图表 进入痴呆症药物行业壁垒</w:t>
      </w:r>
      <w:r>
        <w:rPr>
          <w:rFonts w:hint="eastAsia"/>
        </w:rPr>
        <w:br/>
      </w:r>
      <w:r>
        <w:rPr>
          <w:rFonts w:hint="eastAsia"/>
        </w:rPr>
        <w:t>　　图表 痴呆症药物投资、并购情况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2025-2031年中国痴呆症药物行业产能预测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2025-2031年中国痴呆症药物行业产量预测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2025-2031年中国痴呆症药物销售预测</w:t>
      </w:r>
      <w:r>
        <w:rPr>
          <w:rFonts w:hint="eastAsia"/>
        </w:rPr>
        <w:br/>
      </w:r>
      <w:r>
        <w:rPr>
          <w:rFonts w:hint="eastAsia"/>
        </w:rPr>
        <w:t>　　图表 2025-2031年中国痴呆症药物市场规模预测</w:t>
      </w:r>
      <w:r>
        <w:rPr>
          <w:rFonts w:hint="eastAsia"/>
        </w:rPr>
        <w:br/>
      </w:r>
      <w:r>
        <w:rPr>
          <w:rFonts w:hint="eastAsia"/>
        </w:rPr>
        <w:t>　　图表 痴呆症药物行业准入条件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2025-2031年中国痴呆症药物行业信息化</w:t>
      </w:r>
      <w:r>
        <w:rPr>
          <w:rFonts w:hint="eastAsia"/>
        </w:rPr>
        <w:br/>
      </w:r>
      <w:r>
        <w:rPr>
          <w:rFonts w:hint="eastAsia"/>
        </w:rPr>
        <w:t>　　图表 2025-2031年中国痴呆症药物行业风险分析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2025-2031年中国痴呆症药物发展趋势</w:t>
      </w:r>
      <w:r>
        <w:rPr>
          <w:rFonts w:hint="eastAsia"/>
        </w:rPr>
        <w:br/>
      </w:r>
      <w:r>
        <w:rPr>
          <w:rFonts w:hint="eastAsia"/>
        </w:rPr>
        <w:t>　　图表 2025-2031年中国痴呆症药物市场前景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96645d12714838" w:history="1">
        <w:r>
          <w:rPr>
            <w:rStyle w:val="Hyperlink"/>
          </w:rPr>
          <w:t>2025-2031年全球与中国痴呆症药物行业发展调研及前景趋势预测报告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3565333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96645d12714838" w:history="1">
        <w:r>
          <w:rPr>
            <w:rStyle w:val="Hyperlink"/>
          </w:rPr>
          <w:t>https://www.20087.com/3/33/ChiDaiZhengYaoWuDeQianJingQuShi.html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热点：痴呆症药物新药、痴呆症药物哪怕、痴呆 药物、痴呆症的药、痴呆治疗的常用药物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b5d295dfdb4ae4" w:history="1">
      <w:r>
        <w:rPr>
          <w:rStyle w:val="Hyperlink"/>
        </w:rPr>
        <w:t>2025-2031年全球与中国痴呆症药物行业发展调研及前景趋势预测报告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3/ChiDaiZhengYaoWuDeQianJingQuShi.html" TargetMode="External" Id="Rd796645d127148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3/ChiDaiZhengYaoWuDeQianJingQuShi.html" TargetMode="External" Id="R75b5d295dfdb4a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2025-03-01T06:43:00Z</dcterms:created>
  <dcterms:modified xsi:type="dcterms:W3CDTF">2025-03-01T07:43:00Z</dcterms:modified>
  <dc:subject>2025-2031年全球与中国痴呆症药物行业发展调研及前景趋势预测报告</dc:subject>
  <dc:title>2025-2031年全球与中国痴呆症药物行业发展调研及前景趋势预测报告</dc:title>
  <cp:keywords>2025-2031年全球与中国痴呆症药物行业发展调研及前景趋势预测报告</cp:keywords>
  <dc:description>2025-2031年全球与中国痴呆症药物行业发展调研及前景趋势预测报告</dc:description>
</cp:coreProperties>
</file>