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077b183284fcc" w:history="1">
              <w:r>
                <w:rPr>
                  <w:rStyle w:val="Hyperlink"/>
                </w:rPr>
                <w:t>2025-2031年中国静注人免疫球蛋白市场调查研究与前景趋势分析报告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077b183284fcc" w:history="1">
              <w:r>
                <w:rPr>
                  <w:rStyle w:val="Hyperlink"/>
                </w:rPr>
                <w:t>2025-2031年中国静注人免疫球蛋白市场调查研究与前景趋势分析报告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077b183284fcc" w:history="1">
                <w:r>
                  <w:rPr>
                    <w:rStyle w:val="Hyperlink"/>
                  </w:rPr>
                  <w:t>https://www.20087.com/5/83/JingZhuRenMianYiQiuDanBaiShiChangQianJing.html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注人免疫球蛋白（IVIG）是一种生物制药产品，主要用于治疗免疫缺陷疾病、自身免疫性疾病和某些感染性疾病。近年来，随着生物技术的进步和临床应用的拓展，IVIG的市场需求稳步上升。生产工艺的优化，如高效分离纯化技术的应用，显著提高了IVIG的产量和安全性，减少了血源性传染病的风险。同时，个性化医疗的发展推动了IVIG治疗方案的定制化，以更好地匹配患者的具体病情。</w:t>
      </w:r>
      <w:r>
        <w:rPr>
          <w:rFonts w:hint="eastAsia"/>
        </w:rPr>
        <w:br/>
      </w:r>
      <w:r>
        <w:rPr>
          <w:rFonts w:hint="eastAsia"/>
        </w:rPr>
        <w:t>　　未来，IVIG市场将聚焦于创新疗法和患者安全。随着基因编辑和细胞治疗等前沿生物技术的发展，IVIG在治疗罕见病和难治性疾病方面的潜力将得到进一步挖掘。同时，通过建立更加严格的血液筛选和生产标准，确保IVIG产品的质量和安全性，增强公众对生物制品的信心。此外，数字化医疗记录和远程医疗服务的兴起，将改善IVIG的配送和使用管理，提高治疗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077b183284fcc" w:history="1">
        <w:r>
          <w:rPr>
            <w:rStyle w:val="Hyperlink"/>
          </w:rPr>
          <w:t>2025-2031年中国静注人免疫球蛋白市场调查研究与前景趋势分析报告</w:t>
        </w:r>
      </w:hyperlink>
      <w:r>
        <w:rPr>
          <w:rFonts w:hint="eastAsia"/>
        </w:rPr>
        <w:t>》依托对静注人免疫球蛋白行业多年的深入监测与研究，综合分析了静注人免疫球蛋白行业的产业链、市场规模与需求、价格动态。报告运用定量与定性的科学研究方法，准确揭示了静注人免疫球蛋白行业现状，并对市场前景、发展趋势进行了科学预测。同时，报告聚焦静注人免疫球蛋白重点企业，深入探讨了行业竞争格局、市场集中度及品牌影响力，还对静注人免疫球蛋白细分市场进行了详尽剖析。静注人免疫球蛋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静注人免疫球蛋白行业概述</w:t>
      </w:r>
      <w:r>
        <w:rPr>
          <w:rFonts w:hint="eastAsia"/>
        </w:rPr>
        <w:br/>
      </w:r>
      <w:r>
        <w:rPr>
          <w:rFonts w:hint="eastAsia"/>
        </w:rPr>
        <w:t>　　第一节 静注人免疫球蛋白定义与分类</w:t>
      </w:r>
      <w:r>
        <w:rPr>
          <w:rFonts w:hint="eastAsia"/>
        </w:rPr>
        <w:br/>
      </w:r>
      <w:r>
        <w:rPr>
          <w:rFonts w:hint="eastAsia"/>
        </w:rPr>
        <w:t>　　第二节 静注人免疫球蛋白应用领域</w:t>
      </w:r>
      <w:r>
        <w:rPr>
          <w:rFonts w:hint="eastAsia"/>
        </w:rPr>
        <w:br/>
      </w:r>
      <w:r>
        <w:rPr>
          <w:rFonts w:hint="eastAsia"/>
        </w:rPr>
        <w:t>　　第三节 静注人免疫球蛋白行业经济指标分析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一、静注人免疫球蛋白行业赢利性评估</w:t>
      </w:r>
      <w:r>
        <w:rPr>
          <w:rFonts w:hint="eastAsia"/>
        </w:rPr>
        <w:br/>
      </w:r>
      <w:r>
        <w:rPr>
          <w:rFonts w:hint="eastAsia"/>
        </w:rPr>
        <w:t>　　　　二、静注人免疫球蛋白行业成长速度分析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三、静注人免疫球蛋白附加值提升空间探讨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四、静注人免疫球蛋白行业进入壁垒分析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五、静注人免疫球蛋白行业风险性评估</w:t>
      </w:r>
      <w:r>
        <w:rPr>
          <w:rFonts w:hint="eastAsia"/>
        </w:rPr>
        <w:br/>
      </w:r>
      <w:r>
        <w:rPr>
          <w:rFonts w:hint="eastAsia"/>
        </w:rPr>
        <w:t>　　　　六、静注人免疫球蛋白行业周期性分析</w:t>
      </w:r>
      <w:r>
        <w:rPr>
          <w:rFonts w:hint="eastAsia"/>
        </w:rPr>
        <w:br/>
      </w:r>
      <w:r>
        <w:rPr>
          <w:rFonts w:hint="eastAsia"/>
        </w:rPr>
        <w:t>　　　　七、静注人免疫球蛋白行业竞争程度指标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八、静注人免疫球蛋白行业成熟度综合分析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静注人免疫球蛋白产业链及经营模式分析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三、静注人免疫球蛋白销售模式与渠道策略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全球静注人免疫球蛋白市场发展分析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2024-2025年全球静注人免疫球蛋白行业发展分析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一、全球静注人免疫球蛋白行业市场规模与趋势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二、全球静注人免疫球蛋白行业发展特点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三、全球静注人免疫球蛋白行业竞争格局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主要国家与地区静注人免疫球蛋白市场分析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2025-2031年全球静注人免疫球蛋白行业发展趋势与前景预测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一、静注人免疫球蛋白行业发展趋势</w:t>
      </w:r>
      <w:r>
        <w:rPr>
          <w:rFonts w:hint="eastAsia"/>
        </w:rPr>
        <w:br/>
      </w:r>
      <w:r>
        <w:rPr>
          <w:rFonts w:hint="eastAsia"/>
        </w:rPr>
        <w:t>　　　　二、静注人免疫球蛋白行业发展潜力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中国静注人免疫球蛋白行业市场分析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2024-2025年静注人免疫球蛋白产能与投资动态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一、国内静注人免疫球蛋白产能现状与利用效率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二、静注人免疫球蛋白产能扩张与投资动态分析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静注人免疫球蛋白行业产量情况分析与趋势预测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1、2019-2024年静注人免疫球蛋白产量及增长趋势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2、2019-2024年静注人免疫球蛋白细分产品产量及份额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二、静注人免疫球蛋白产量影响因素分析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三、2025-2031年静注人免疫球蛋白产量预测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一、2024-2025年静注人免疫球蛋白行业需求现状</w:t>
      </w:r>
      <w:r>
        <w:rPr>
          <w:rFonts w:hint="eastAsia"/>
        </w:rPr>
        <w:br/>
      </w:r>
      <w:r>
        <w:rPr>
          <w:rFonts w:hint="eastAsia"/>
        </w:rPr>
        <w:t>　　　　二、静注人免疫球蛋白客户群体与需求特点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三、2019-2024年静注人免疫球蛋白行业销售规模分析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四、2025-2031年静注人免疫球蛋白市场增长潜力与规模预测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中国静注人免疫球蛋白细分市场分析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一、2024-2025年静注人免疫球蛋白主要细分产品市场现状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2024-2025年静注人免疫球蛋白行业技术发展现状及趋势分析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静注人免疫球蛋白行业技术发展现状分析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国内外静注人免疫球蛋白行业技术差异与原因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静注人免疫球蛋白行业技术发展方向、趋势预测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提升静注人免疫球蛋白行业技术能力策略建议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静注人免疫球蛋白价格机制与竞争策略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静注人免疫球蛋白定价策略与方法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中国静注人免疫球蛋白行业重点区域市场研究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2024-2025年重点区域静注人免疫球蛋白市场发展概况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2019-2024年中国静注人免疫球蛋白行业进出口情况分析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静注人免疫球蛋白行业进口规模与来源分析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一、2019-2024年静注人免疫球蛋白进口规模分析</w:t>
      </w:r>
      <w:r>
        <w:rPr>
          <w:rFonts w:hint="eastAsia"/>
        </w:rPr>
        <w:br/>
      </w:r>
      <w:r>
        <w:rPr>
          <w:rFonts w:hint="eastAsia"/>
        </w:rPr>
        <w:t>　　　　二、静注人免疫球蛋白主要进口来源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静注人免疫球蛋白行业出口规模与目的地分析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一、2019-2024年静注人免疫球蛋白出口规模分析</w:t>
      </w:r>
      <w:r>
        <w:rPr>
          <w:rFonts w:hint="eastAsia"/>
        </w:rPr>
        <w:br/>
      </w:r>
      <w:r>
        <w:rPr>
          <w:rFonts w:hint="eastAsia"/>
        </w:rPr>
        <w:t>　　　　二、静注人免疫球蛋白主要出口目的地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2019-2024年中国静注人免疫球蛋白总体规模与财务指标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中国静注人免疫球蛋白行业总体规模分析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一、静注人免疫球蛋白企业数量与结构</w:t>
      </w:r>
      <w:r>
        <w:rPr>
          <w:rFonts w:hint="eastAsia"/>
        </w:rPr>
        <w:br/>
      </w:r>
      <w:r>
        <w:rPr>
          <w:rFonts w:hint="eastAsia"/>
        </w:rPr>
        <w:t>　　　　二、静注人免疫球蛋白从业人员规模</w:t>
      </w:r>
      <w:r>
        <w:rPr>
          <w:rFonts w:hint="eastAsia"/>
        </w:rPr>
        <w:br/>
      </w:r>
      <w:r>
        <w:rPr>
          <w:rFonts w:hint="eastAsia"/>
        </w:rPr>
        <w:t>　　　　三、静注人免疫球蛋白行业资产状况</w:t>
      </w:r>
      <w:r>
        <w:rPr>
          <w:rFonts w:hint="eastAsia"/>
        </w:rPr>
        <w:br/>
      </w:r>
      <w:r>
        <w:rPr>
          <w:rFonts w:hint="eastAsia"/>
        </w:rPr>
        <w:t>　　第二节 中国静注人免疫球蛋白行业财务指标总体分析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静注人免疫球蛋白行业重点企业经营状况分析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静注人免疫球蛋白重点企业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静注人免疫球蛋白领先企业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静注人免疫球蛋白标杆企业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静注人免疫球蛋白代表企业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静注人免疫球蛋白龙头企业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静注人免疫球蛋白重点企业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中国静注人免疫球蛋白行业竞争格局分析</w:t>
      </w:r>
      <w:r>
        <w:rPr>
          <w:rFonts w:hint="eastAsia"/>
        </w:rPr>
        <w:br/>
      </w:r>
      <w:r>
        <w:rPr>
          <w:rFonts w:hint="eastAsia"/>
        </w:rPr>
        <w:t>　　第一节 静注人免疫球蛋白行业竞争格局总览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2024-2025年静注人免疫球蛋白行业竞争力分析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四、静注人免疫球蛋白替代品威胁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2019-2024年静注人免疫球蛋白行业企业并购活动分析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2024-2025年静注人免疫球蛋白行业会展与招投标活动分析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2025年中国静注人免疫球蛋白企业发展策略分析</w:t>
      </w:r>
      <w:r>
        <w:rPr>
          <w:rFonts w:hint="eastAsia"/>
        </w:rPr>
        <w:br/>
      </w:r>
      <w:r>
        <w:rPr>
          <w:rFonts w:hint="eastAsia"/>
        </w:rPr>
        <w:t>　　第一节 静注人免疫球蛋白市场策略分析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二、静注人免疫球蛋白市场细分与目标客户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静注人免疫球蛋白销售策略分析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提高静注人免疫球蛋白企业竞争力建议</w:t>
      </w:r>
      <w:r>
        <w:rPr>
          <w:rFonts w:hint="eastAsia"/>
        </w:rPr>
        <w:br/>
      </w:r>
      <w:r>
        <w:rPr>
          <w:rFonts w:hint="eastAsia"/>
        </w:rPr>
        <w:t>　　　　一、静注人免疫球蛋白技术创新与管理优化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静注人免疫球蛋白品牌战略思考</w:t>
      </w:r>
      <w:r>
        <w:rPr>
          <w:rFonts w:hint="eastAsia"/>
        </w:rPr>
        <w:br/>
      </w:r>
      <w:r>
        <w:rPr>
          <w:rFonts w:hint="eastAsia"/>
        </w:rPr>
        <w:t>　　　　一、静注人免疫球蛋白品牌建设与维护</w:t>
      </w:r>
      <w:r>
        <w:rPr>
          <w:rFonts w:hint="eastAsia"/>
        </w:rPr>
        <w:br/>
      </w:r>
      <w:r>
        <w:rPr>
          <w:rFonts w:hint="eastAsia"/>
        </w:rPr>
        <w:t>　　　　二、静注人免疫球蛋白品牌影响力与市场竞争力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中国静注人免疫球蛋白行业风险与对策</w:t>
      </w:r>
      <w:r>
        <w:rPr>
          <w:rFonts w:hint="eastAsia"/>
        </w:rPr>
        <w:br/>
      </w:r>
      <w:r>
        <w:rPr>
          <w:rFonts w:hint="eastAsia"/>
        </w:rPr>
        <w:t>　　第一节 静注人免疫球蛋白行业SWOT分析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一、静注人免疫球蛋白行业优势分析</w:t>
      </w:r>
      <w:r>
        <w:rPr>
          <w:rFonts w:hint="eastAsia"/>
        </w:rPr>
        <w:br/>
      </w:r>
      <w:r>
        <w:rPr>
          <w:rFonts w:hint="eastAsia"/>
        </w:rPr>
        <w:t>　　　　二、静注人免疫球蛋白行业劣势分析</w:t>
      </w:r>
      <w:r>
        <w:rPr>
          <w:rFonts w:hint="eastAsia"/>
        </w:rPr>
        <w:br/>
      </w:r>
      <w:r>
        <w:rPr>
          <w:rFonts w:hint="eastAsia"/>
        </w:rPr>
        <w:t>　　　　三、静注人免疫球蛋白市场机会探索</w:t>
      </w:r>
      <w:r>
        <w:rPr>
          <w:rFonts w:hint="eastAsia"/>
        </w:rPr>
        <w:br/>
      </w:r>
      <w:r>
        <w:rPr>
          <w:rFonts w:hint="eastAsia"/>
        </w:rPr>
        <w:t>　　　　四、静注人免疫球蛋白市场威胁评估</w:t>
      </w:r>
      <w:r>
        <w:rPr>
          <w:rFonts w:hint="eastAsia"/>
        </w:rPr>
        <w:br/>
      </w:r>
      <w:r>
        <w:rPr>
          <w:rFonts w:hint="eastAsia"/>
        </w:rPr>
        <w:t>　　第二节 静注人免疫球蛋白行业风险及对策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2025-2031年中国静注人免疫球蛋白行业前景与发展趋势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静注人免疫球蛋白行业发展环境分析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2025-2031年静注人免疫球蛋白行业发展趋势与方向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一、静注人免疫球蛋白行业发展方向预测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二、静注人免疫球蛋白发展趋势分析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一、静注人免疫球蛋白市场发展潜力评估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二、静注人免疫球蛋白新兴市场与机遇探索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静注人免疫球蛋白行业研究结论与建议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中智^林^－静注人免疫球蛋白行业发展建议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静注人免疫球蛋白行业历程</w:t>
      </w:r>
      <w:r>
        <w:rPr>
          <w:rFonts w:hint="eastAsia"/>
        </w:rPr>
        <w:br/>
      </w:r>
      <w:r>
        <w:rPr>
          <w:rFonts w:hint="eastAsia"/>
        </w:rPr>
        <w:t>　　图表 静注人免疫球蛋白行业生命周期</w:t>
      </w:r>
      <w:r>
        <w:rPr>
          <w:rFonts w:hint="eastAsia"/>
        </w:rPr>
        <w:br/>
      </w:r>
      <w:r>
        <w:rPr>
          <w:rFonts w:hint="eastAsia"/>
        </w:rPr>
        <w:t>　　图表 静注人免疫球蛋白行业产业链分析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2019-2024年静注人免疫球蛋白行业市场容量分析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**地区静注人免疫球蛋白市场规模及增长情况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077b183284fcc" w:history="1">
        <w:r>
          <w:rPr>
            <w:rStyle w:val="Hyperlink"/>
          </w:rPr>
          <w:t>2025-2031年中国静注人免疫球蛋白市场调查研究与前景趋势分析报告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077b183284fcc" w:history="1">
        <w:r>
          <w:rPr>
            <w:rStyle w:val="Hyperlink"/>
          </w:rPr>
          <w:t>https://www.20087.com/5/83/JingZhuRenMianYiQiuDanBaiShiChangQianJing.html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蜀阳静注人免疫球蛋白、静注人免疫球蛋白多少钱一瓶、静注人免疫球蛋白规格、静注人免疫球蛋白是治什么病的、静注人免疫球蛋白的风险、静注人免疫球蛋白ph4多少钱、上海静注人免疫球蛋白、静注人免疫球蛋白和丙种球蛋白区别、静注人免疫球蛋白2.5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5d66fb104b77" w:history="1">
      <w:r>
        <w:rPr>
          <w:rStyle w:val="Hyperlink"/>
        </w:rPr>
        <w:t>2025-2031年中国静注人免疫球蛋白市场调查研究与前景趋势分析报告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ZhuRenMianYiQiuDanBaiShiChangQianJing.html" TargetMode="External" Id="R610077b1832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ZhuRenMianYiQiuDanBaiShiChangQianJing.html" TargetMode="External" Id="R6eca5d66fb1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2025-02-13T06:49:54Z</dcterms:created>
  <dcterms:modified xsi:type="dcterms:W3CDTF">2025-02-13T07:49:54Z</dcterms:modified>
  <dc:subject>2025-2031年中国静注人免疫球蛋白市场调查研究与前景趋势分析报告</dc:subject>
  <dc:title>2025-2031年中国静注人免疫球蛋白市场调查研究与前景趋势分析报告</dc:title>
  <cp:keywords>2025-2031年中国静注人免疫球蛋白市场调查研究与前景趋势分析报告</cp:keywords>
  <dc:description>2025-2031年中国静注人免疫球蛋白市场调查研究与前景趋势分析报告</dc:description>
</cp:coreProperties>
</file>