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30d988c354e35" w:history="1">
              <w:r>
                <w:rPr>
                  <w:rStyle w:val="Hyperlink"/>
                </w:rPr>
                <w:t>2025-2031年中国安钠咖发展现状调研及未来趋势预测报告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30d988c354e35" w:history="1">
              <w:r>
                <w:rPr>
                  <w:rStyle w:val="Hyperlink"/>
                </w:rPr>
                <w:t>2025-2031年中国安钠咖发展现状调研及未来趋势预测报告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30d988c354e35" w:history="1">
                <w:r>
                  <w:rPr>
                    <w:rStyle w:val="Hyperlink"/>
                  </w:rPr>
                  <w:t>https://www.20087.com/5/13/AnNaKaHangYeDiaoYanBaoGao.html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钠咖是中枢神经兴奋剂，主要用于治疗严重的疲劳、昏迷和呼吸衰竭等症状。近年来，随着对药物滥用和成瘾性的关注加深，安钠咖的使用受到严格监管，其市场集中在医疗急救和重症监护领域。同时，科学研究的进展，如对药物作用机制的深入理解，推动了安钠咖配方的优化和副作用的减少，提高了其安全性和有效性。</w:t>
      </w:r>
      <w:r>
        <w:rPr>
          <w:rFonts w:hint="eastAsia"/>
        </w:rPr>
        <w:br/>
      </w:r>
      <w:r>
        <w:rPr>
          <w:rFonts w:hint="eastAsia"/>
        </w:rPr>
        <w:t>　　未来，安钠咖行业将更加注重精准医疗和药物创新。一方面，通过遗传学和神经科学的交叉研究，开发针对特定基因型或病理机制的安钠咖衍生物，实现更精准的治疗效果。另一方面，药物递送系统的改进，如缓释制剂和靶向传输技术，将提高安钠咖的生物利用度和患者依从性，减少不良反应。此外，随着全球医疗体系对紧急救援和灾难应对能力的提升，安钠咖作为急救药物的地位将更加稳固，其安全性和使用指南也将不断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30d988c354e35" w:history="1">
        <w:r>
          <w:rPr>
            <w:rStyle w:val="Hyperlink"/>
          </w:rPr>
          <w:t>2025-2031年中国安钠咖发展现状调研及未来趋势预测报告</w:t>
        </w:r>
      </w:hyperlink>
      <w:r>
        <w:rPr>
          <w:rFonts w:hint="eastAsia"/>
        </w:rPr>
        <w:t>》基于权威数据资源和长期市场监测数据库，对中国安钠咖市场进行了深入调研。报告全面剖析了安钠咖市场现状，科学预判了行业未来趋势，并深入挖掘了安钠咖行业的投资价值。此外，报告还针对安钠咖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中国安钠咖行业发展环境</w:t>
      </w:r>
      <w:r>
        <w:rPr>
          <w:rFonts w:hint="eastAsia"/>
        </w:rPr>
        <w:br/>
      </w:r>
      <w:r>
        <w:rPr>
          <w:rFonts w:hint="eastAsia"/>
        </w:rPr>
        <w:t>　　第一节 安钠咖行业及属性分析</w:t>
      </w:r>
      <w:r>
        <w:rPr>
          <w:rFonts w:hint="eastAsia"/>
        </w:rPr>
        <w:br/>
      </w:r>
      <w:r>
        <w:rPr>
          <w:rFonts w:hint="eastAsia"/>
        </w:rPr>
        <w:t>　　　　一、安钠咖行业定义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四、安钠咖行业周期属性</w:t>
      </w:r>
      <w:r>
        <w:rPr>
          <w:rFonts w:hint="eastAsia"/>
        </w:rPr>
        <w:br/>
      </w:r>
      <w:r>
        <w:rPr>
          <w:rFonts w:hint="eastAsia"/>
        </w:rPr>
        <w:t>　　第二节 安钠咖行业经济发展环境</w:t>
      </w:r>
      <w:r>
        <w:rPr>
          <w:rFonts w:hint="eastAsia"/>
        </w:rPr>
        <w:br/>
      </w:r>
      <w:r>
        <w:rPr>
          <w:rFonts w:hint="eastAsia"/>
        </w:rPr>
        <w:t>　　第三节 安钠咖行业政策发展环境</w:t>
      </w:r>
      <w:r>
        <w:rPr>
          <w:rFonts w:hint="eastAsia"/>
        </w:rPr>
        <w:br/>
      </w:r>
      <w:r>
        <w:rPr>
          <w:rFonts w:hint="eastAsia"/>
        </w:rPr>
        <w:t>　　第四节 安钠咖行业社会发展环境</w:t>
      </w:r>
      <w:r>
        <w:rPr>
          <w:rFonts w:hint="eastAsia"/>
        </w:rPr>
        <w:br/>
      </w:r>
      <w:r>
        <w:rPr>
          <w:rFonts w:hint="eastAsia"/>
        </w:rPr>
        <w:t>　　第五节 安钠咖投融资发展环境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2024-2025年安钠咖行业技术发展现状及趋势分析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安钠咖行业技术发展现状分析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国内外安钠咖行业技术差异与原因</w:t>
      </w:r>
      <w:r>
        <w:rPr>
          <w:rFonts w:hint="eastAsia"/>
        </w:rPr>
        <w:br/>
      </w:r>
      <w:r>
        <w:rPr>
          <w:rFonts w:hint="eastAsia"/>
        </w:rPr>
        <w:t>　　第三节 安钠咖行业技术发展方向、趋势预测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提升安钠咖行业技术能力策略建议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中国安钠咖行业供给与需求情况分析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2019-2024年中国安钠咖行业总体规模</w:t>
      </w:r>
      <w:r>
        <w:rPr>
          <w:rFonts w:hint="eastAsia"/>
        </w:rPr>
        <w:br/>
      </w:r>
      <w:r>
        <w:rPr>
          <w:rFonts w:hint="eastAsia"/>
        </w:rPr>
        <w:t>　　第二节 中国安钠咖行业盈利情况分析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中国安钠咖行业产量情况分析与预测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一、2019-2024年安钠咖行业产量统计分析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二、2024年安钠咖行业产量特点分析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三、2025-2031年中国安钠咖行业产量预测分析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中国安钠咖行业需求概况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一、2019-2024年中国安钠咖行业需求情况分析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二、2024年中国安钠咖行业市场需求特点分析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三、2025-2031年中国安钠咖市场需求预测分析</w:t>
      </w:r>
      <w:r>
        <w:rPr>
          <w:rFonts w:hint="eastAsia"/>
        </w:rPr>
        <w:br/>
      </w:r>
      <w:r>
        <w:rPr>
          <w:rFonts w:hint="eastAsia"/>
        </w:rPr>
        <w:t>　　第五节 安钠咖产业供需平衡状况分析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2019-2024年中国安钠咖行业重点地区调研分析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一、中国安钠咖行业重点区域市场结构调研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二、**地区安钠咖市场调研分析</w:t>
      </w:r>
      <w:r>
        <w:rPr>
          <w:rFonts w:hint="eastAsia"/>
        </w:rPr>
        <w:br/>
      </w:r>
      <w:r>
        <w:rPr>
          <w:rFonts w:hint="eastAsia"/>
        </w:rPr>
        <w:t>　　　　三、**地区安钠咖市场调研分析</w:t>
      </w:r>
      <w:r>
        <w:rPr>
          <w:rFonts w:hint="eastAsia"/>
        </w:rPr>
        <w:br/>
      </w:r>
      <w:r>
        <w:rPr>
          <w:rFonts w:hint="eastAsia"/>
        </w:rPr>
        <w:t>　　　　四、**地区安钠咖市场调研分析</w:t>
      </w:r>
      <w:r>
        <w:rPr>
          <w:rFonts w:hint="eastAsia"/>
        </w:rPr>
        <w:br/>
      </w:r>
      <w:r>
        <w:rPr>
          <w:rFonts w:hint="eastAsia"/>
        </w:rPr>
        <w:t>　　　　五、**地区安钠咖市场调研分析</w:t>
      </w:r>
      <w:r>
        <w:rPr>
          <w:rFonts w:hint="eastAsia"/>
        </w:rPr>
        <w:br/>
      </w:r>
      <w:r>
        <w:rPr>
          <w:rFonts w:hint="eastAsia"/>
        </w:rPr>
        <w:t>　　　　六、**地区安钠咖市场调研分析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中国安钠咖行业进出口情况分析预测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2019-2024年中国安钠咖行业进出口情况分析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一、2019-2024年中国安钠咖行业进口分析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二、2019-2024年中国安钠咖行业出口分析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2025-2031年中国安钠咖行业进出口情况预测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一、2025-2031年中国安钠咖行业进口预测分析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二、2025-2031年中国安钠咖行业出口预测分析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影响安钠咖行业进出口变化的主要原因分析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安钠咖行业上、下游市场分析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安钠咖行业上游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安钠咖行业下游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安钠咖行业重点企业发展调研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安钠咖重点企业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二、安钠咖企业经营情况分析</w:t>
      </w:r>
      <w:r>
        <w:rPr>
          <w:rFonts w:hint="eastAsia"/>
        </w:rPr>
        <w:br/>
      </w:r>
      <w:r>
        <w:rPr>
          <w:rFonts w:hint="eastAsia"/>
        </w:rPr>
        <w:t>　　　　三、安钠咖企业发展规划及前景展望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安钠咖重点企业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二、安钠咖企业经营情况分析</w:t>
      </w:r>
      <w:r>
        <w:rPr>
          <w:rFonts w:hint="eastAsia"/>
        </w:rPr>
        <w:br/>
      </w:r>
      <w:r>
        <w:rPr>
          <w:rFonts w:hint="eastAsia"/>
        </w:rPr>
        <w:t>　　　　三、安钠咖企业发展规划及前景展望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安钠咖重点企业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二、安钠咖企业经营情况分析</w:t>
      </w:r>
      <w:r>
        <w:rPr>
          <w:rFonts w:hint="eastAsia"/>
        </w:rPr>
        <w:br/>
      </w:r>
      <w:r>
        <w:rPr>
          <w:rFonts w:hint="eastAsia"/>
        </w:rPr>
        <w:t>　　　　三、安钠咖企业发展规划及前景展望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安钠咖重点企业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二、安钠咖企业经营情况分析</w:t>
      </w:r>
      <w:r>
        <w:rPr>
          <w:rFonts w:hint="eastAsia"/>
        </w:rPr>
        <w:br/>
      </w:r>
      <w:r>
        <w:rPr>
          <w:rFonts w:hint="eastAsia"/>
        </w:rPr>
        <w:t>　　　　三、安钠咖企业发展规划及前景展望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安钠咖重点企业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二、安钠咖企业经营情况分析</w:t>
      </w:r>
      <w:r>
        <w:rPr>
          <w:rFonts w:hint="eastAsia"/>
        </w:rPr>
        <w:br/>
      </w:r>
      <w:r>
        <w:rPr>
          <w:rFonts w:hint="eastAsia"/>
        </w:rPr>
        <w:t>　　　　三、安钠咖企业发展规划及前景展望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安钠咖行业企业经营策略研究分析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安钠咖企业多样化经营策略分析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一、安钠咖企业多样化经营情况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二、现行安钠咖行业多样化经营的方向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大型安钠咖企业集团未来发展策略分析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对中小安钠咖企业生产经营的建议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安钠咖行业发展前景与市场趋势分析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我国安钠咖行业前景与机遇分析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一、我国安钠咖行业发展前景</w:t>
      </w:r>
      <w:r>
        <w:rPr>
          <w:rFonts w:hint="eastAsia"/>
        </w:rPr>
        <w:br/>
      </w:r>
      <w:r>
        <w:rPr>
          <w:rFonts w:hint="eastAsia"/>
        </w:rPr>
        <w:t>　　　　二、我国安钠咖发展机遇分析</w:t>
      </w:r>
      <w:r>
        <w:rPr>
          <w:rFonts w:hint="eastAsia"/>
        </w:rPr>
        <w:br/>
      </w:r>
      <w:r>
        <w:rPr>
          <w:rFonts w:hint="eastAsia"/>
        </w:rPr>
        <w:t>　　　　三、2025年安钠咖的发展机遇分析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四、新冠疫情对安钠咖行业的影响分析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2025-2031年中国安钠咖市场趋势分析</w:t>
      </w:r>
      <w:r>
        <w:rPr>
          <w:rFonts w:hint="eastAsia"/>
        </w:rPr>
        <w:br/>
      </w:r>
      <w:r>
        <w:rPr>
          <w:rFonts w:hint="eastAsia"/>
        </w:rPr>
        <w:t>　　　　一、安钠咖市场趋势总结</w:t>
      </w:r>
      <w:r>
        <w:rPr>
          <w:rFonts w:hint="eastAsia"/>
        </w:rPr>
        <w:br/>
      </w:r>
      <w:r>
        <w:rPr>
          <w:rFonts w:hint="eastAsia"/>
        </w:rPr>
        <w:t>　　　　二、安钠咖发展趋势分析</w:t>
      </w:r>
      <w:r>
        <w:rPr>
          <w:rFonts w:hint="eastAsia"/>
        </w:rPr>
        <w:br/>
      </w:r>
      <w:r>
        <w:rPr>
          <w:rFonts w:hint="eastAsia"/>
        </w:rPr>
        <w:t>　　　　三、安钠咖市场发展空间</w:t>
      </w:r>
      <w:r>
        <w:rPr>
          <w:rFonts w:hint="eastAsia"/>
        </w:rPr>
        <w:br/>
      </w:r>
      <w:r>
        <w:rPr>
          <w:rFonts w:hint="eastAsia"/>
        </w:rPr>
        <w:t>　　　　四、安钠咖产业政策趋向</w:t>
      </w:r>
      <w:r>
        <w:rPr>
          <w:rFonts w:hint="eastAsia"/>
        </w:rPr>
        <w:br/>
      </w:r>
      <w:r>
        <w:rPr>
          <w:rFonts w:hint="eastAsia"/>
        </w:rPr>
        <w:t>　　　　五、安钠咖技术革新趋势</w:t>
      </w:r>
      <w:r>
        <w:rPr>
          <w:rFonts w:hint="eastAsia"/>
        </w:rPr>
        <w:br/>
      </w:r>
      <w:r>
        <w:rPr>
          <w:rFonts w:hint="eastAsia"/>
        </w:rPr>
        <w:t>　　　　六、安钠咖价格走势分析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七、国际环境对安钠咖行业的影响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安钠咖行业投资效益及风险分析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安钠咖行业投资效益分析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一、2025年安钠咖行业投资状况分析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二、2025年安钠咖行业投资效益分析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三、2025年安钠咖行业投资趋势预测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四、2025年安钠咖行业投资方向</w:t>
      </w:r>
      <w:r>
        <w:rPr>
          <w:rFonts w:hint="eastAsia"/>
        </w:rPr>
        <w:br/>
      </w:r>
      <w:r>
        <w:rPr>
          <w:rFonts w:hint="eastAsia"/>
        </w:rPr>
        <w:t>　　　　五、2025年安钠咖行业投资建议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2025-2031年安钠咖行业投资风险及控制策略分析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一、安钠咖市场风险及控制策略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二、安钠咖行业政策风险及控制策略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三、安钠咖经营风险及控制策略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四、安钠咖同业竞争风险及控制策略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五、安钠咖行业其他风险及控制策略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安钠咖市场预测及项目投资建议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中国安钠咖行业生产、营销企业投资运作模式分析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安钠咖行业外销与内销优势分析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2025-2031年中国安钠咖行业市场规模及增长趋势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2025-2031年中国安钠咖行业投资规模预测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2025-2031年安钠咖行业市场盈利预测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中:智:林:－安钠咖行业项目投资建议</w:t>
      </w:r>
      <w:r>
        <w:rPr>
          <w:rFonts w:hint="eastAsia"/>
        </w:rPr>
        <w:br/>
      </w:r>
      <w:r>
        <w:rPr>
          <w:rFonts w:hint="eastAsia"/>
        </w:rPr>
        <w:t>　　　　一、安钠咖技术应用注意事项</w:t>
      </w:r>
      <w:r>
        <w:rPr>
          <w:rFonts w:hint="eastAsia"/>
        </w:rPr>
        <w:br/>
      </w:r>
      <w:r>
        <w:rPr>
          <w:rFonts w:hint="eastAsia"/>
        </w:rPr>
        <w:t>　　　　二、安钠咖项目投资注意事项</w:t>
      </w:r>
      <w:r>
        <w:rPr>
          <w:rFonts w:hint="eastAsia"/>
        </w:rPr>
        <w:br/>
      </w:r>
      <w:r>
        <w:rPr>
          <w:rFonts w:hint="eastAsia"/>
        </w:rPr>
        <w:t>　　　　三、安钠咖生产开发注意事项</w:t>
      </w:r>
      <w:r>
        <w:rPr>
          <w:rFonts w:hint="eastAsia"/>
        </w:rPr>
        <w:br/>
      </w:r>
      <w:r>
        <w:rPr>
          <w:rFonts w:hint="eastAsia"/>
        </w:rPr>
        <w:t>　　　　四、安钠咖销售注意事项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安钠咖行业历程</w:t>
      </w:r>
      <w:r>
        <w:rPr>
          <w:rFonts w:hint="eastAsia"/>
        </w:rPr>
        <w:br/>
      </w:r>
      <w:r>
        <w:rPr>
          <w:rFonts w:hint="eastAsia"/>
        </w:rPr>
        <w:t>　　图表 安钠咖行业生命周期</w:t>
      </w:r>
      <w:r>
        <w:rPr>
          <w:rFonts w:hint="eastAsia"/>
        </w:rPr>
        <w:br/>
      </w:r>
      <w:r>
        <w:rPr>
          <w:rFonts w:hint="eastAsia"/>
        </w:rPr>
        <w:t>　　图表 安钠咖行业产业链分析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2019-2024年安钠咖行业市场容量分析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2019-2024年中国安钠咖行业产量及增长趋势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2019-2024年中国安钠咖市场需求量及增速统计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2025年中国安钠咖行业需求领域分布格局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2019-2024年中国安钠咖行业盈利情况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2019-2024年中国安钠咖行业利润总额统计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2019-2024年中国安钠咖进口金额分析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2019-2024年中国安钠咖出口数量分析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2019-2024年中国安钠咖出口金额分析</w:t>
      </w:r>
      <w:r>
        <w:rPr>
          <w:rFonts w:hint="eastAsia"/>
        </w:rPr>
        <w:br/>
      </w:r>
      <w:r>
        <w:rPr>
          <w:rFonts w:hint="eastAsia"/>
        </w:rPr>
        <w:t>　　图表 2025年中国安钠咖进口国家及地区分析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2025年中国安钠咖出口国家及地区分析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2019-2024年中国安钠咖行业企业平均规模情况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安钠咖重点企业（一）基本信息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安钠咖重点企业（一）经营情况分析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安钠咖重点企业（一）主要经济指标情况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安钠咖重点企业（二）经营情况分析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安钠咖重点企业（二）主要经济指标情况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安钠咖重点企业（三）经营情况分析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安钠咖重点企业（三）主要经济指标情况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2025-2031年中国安钠咖行业产能预测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2025-2031年中国安钠咖行业产量预测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2025-2031年中国安钠咖市场需求量预测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2025-2031年中国安钠咖行业供需平衡预测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2025-2031年中国安钠咖行业市场容量预测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2025-2031年中国安钠咖行业市场规模预测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2025年中国安钠咖市场前景分析</w:t>
      </w:r>
      <w:r>
        <w:rPr>
          <w:rFonts w:hint="eastAsia"/>
        </w:rPr>
        <w:br/>
      </w:r>
      <w:r>
        <w:rPr>
          <w:rFonts w:hint="eastAsia"/>
        </w:rPr>
        <w:t>　　图表 2025年中国安钠咖发展趋势预测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30d988c354e35" w:history="1">
        <w:r>
          <w:rPr>
            <w:rStyle w:val="Hyperlink"/>
          </w:rPr>
          <w:t>2025-2031年中国安钠咖发展现状调研及未来趋势预测报告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30d988c354e35" w:history="1">
        <w:r>
          <w:rPr>
            <w:rStyle w:val="Hyperlink"/>
          </w:rPr>
          <w:t>https://www.20087.com/5/13/AnNaKaHangYeDiaoYanBaoGao.html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77f4b78de42e5" w:history="1">
      <w:r>
        <w:rPr>
          <w:rStyle w:val="Hyperlink"/>
        </w:rPr>
        <w:t>2025-2031年中国安钠咖发展现状调研及未来趋势预测报告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AnNaKaHangYeDiaoYanBaoGao.html" TargetMode="External" Id="R37f30d988c35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AnNaKaHangYeDiaoYanBaoGao.html" TargetMode="External" Id="Rb1b77f4b78de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2024-11-02T00:33:00Z</dcterms:created>
  <dcterms:modified xsi:type="dcterms:W3CDTF">2024-11-02T01:33:00Z</dcterms:modified>
  <dc:subject>2025-2031年中国安钠咖发展现状调研及未来趋势预测报告</dc:subject>
  <dc:title>2025-2031年中国安钠咖发展现状调研及未来趋势预测报告</dc:title>
  <cp:keywords>2025-2031年中国安钠咖发展现状调研及未来趋势预测报告</cp:keywords>
  <dc:description>2025-2031年中国安钠咖发展现状调研及未来趋势预测报告</dc:description>
</cp:coreProperties>
</file>