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3c18b7d14f7d" w:history="1">
              <w:r>
                <w:rPr>
                  <w:rStyle w:val="Hyperlink"/>
                </w:rPr>
                <w:t>中国组分百白破疫苗市场现状与发展前景报告（2025-2031年）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3c18b7d14f7d" w:history="1">
              <w:r>
                <w:rPr>
                  <w:rStyle w:val="Hyperlink"/>
                </w:rPr>
                <w:t>中国组分百白破疫苗市场现状与发展前景报告（2025-2031年）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3c18b7d14f7d" w:history="1">
                <w:r>
                  <w:rPr>
                    <w:rStyle w:val="Hyperlink"/>
                  </w:rPr>
                  <w:t>https://www.20087.com/6/53/ZuFenBaiBaiPoYiMiaoShiChangQianJingYuCe.html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分百白破疫苗是预防百日咳、白喉与破伤风的联合免疫制剂，已纳入国家儿童免疫规划程序，通过组分纯化技术提取百日咳杆菌抗原、白喉类毒素与破伤风类毒素，经科学配比与佐剂吸附制成。组分百白破疫苗采用无细胞百日咳技术，显著降低发热、红肿等不良反应发生率。组分百白破疫苗企业严格控制抗原含量、无菌性与热稳定性，确保每批次安全有效。在接种门诊，该疫苗按照规定月龄程序注射，建立基础免疫屏障。预充式注射器简化操作流程，减少剂量误差。疫苗全程冷链储运，标签清晰标注有效期与批号。产品经历多期临床试验验证免疫原性与保护效力。</w:t>
      </w:r>
      <w:r>
        <w:rPr>
          <w:rFonts w:hint="eastAsia"/>
        </w:rPr>
        <w:br/>
      </w:r>
      <w:r>
        <w:rPr>
          <w:rFonts w:hint="eastAsia"/>
        </w:rPr>
        <w:t>　　未来，组分百白破疫苗将向广谱保护与接种优化方向演进。百日咳抗原组合将覆盖更多流行菌株变异体，提升免疫覆盖率。缓释佐剂技术将延长抗原释放周期，探索减少接种针次可能性。在成人加强免疫中，调整抗原比例适配不同年龄群体免疫应答特征。即用型复溶配方将缩短接种准备时间，提升服务效率。在应急响应场景，耐热配方将拓展疫苗在高温地区的可及性。真实世界有效性研究将积累长期保护数据，指导免疫策略调整。生产过程将推广一次性生物反应器，降低污染风险。长远来看，组分百白破疫苗将从基础免疫产品升级为全生命周期防护方案，参与传染病消除、免疫规划科学化与全球健康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3c18b7d14f7d" w:history="1">
        <w:r>
          <w:rPr>
            <w:rStyle w:val="Hyperlink"/>
          </w:rPr>
          <w:t>中国组分百白破疫苗市场现状与发展前景报告（2025-2031年）</w:t>
        </w:r>
      </w:hyperlink>
      <w:r>
        <w:rPr>
          <w:rFonts w:hint="eastAsia"/>
        </w:rPr>
        <w:t>》系统分析了组分百白破疫苗行业的市场规模、供需动态及竞争格局，重点评估了主要组分百白破疫苗企业的经营表现，并对组分百白破疫苗行业未来发展趋势进行了科学预测。报告结合组分百白破疫苗技术现状与SWOT分析，揭示了市场机遇与潜在风险。市场调研网发布的《</w:t>
      </w:r>
      <w:hyperlink r:id="R13583c18b7d14f7d" w:history="1">
        <w:r>
          <w:rPr>
            <w:rStyle w:val="Hyperlink"/>
          </w:rPr>
          <w:t>中国组分百白破疫苗市场现状与发展前景报告（2025-2031年）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组分百白破疫苗行业概述</w:t>
      </w:r>
      <w:r>
        <w:rPr>
          <w:rFonts w:hint="eastAsia"/>
        </w:rPr>
        <w:br/>
      </w:r>
      <w:r>
        <w:rPr>
          <w:rFonts w:hint="eastAsia"/>
        </w:rPr>
        <w:t>　　第一节 组分百白破疫苗定义与分类</w:t>
      </w:r>
      <w:r>
        <w:rPr>
          <w:rFonts w:hint="eastAsia"/>
        </w:rPr>
        <w:br/>
      </w:r>
      <w:r>
        <w:rPr>
          <w:rFonts w:hint="eastAsia"/>
        </w:rPr>
        <w:t>　　第二节 组分百白破疫苗应用领域</w:t>
      </w:r>
      <w:r>
        <w:rPr>
          <w:rFonts w:hint="eastAsia"/>
        </w:rPr>
        <w:br/>
      </w:r>
      <w:r>
        <w:rPr>
          <w:rFonts w:hint="eastAsia"/>
        </w:rPr>
        <w:t>　　第三节 组分百白破疫苗行业经济指标分析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组分百白破疫苗产业链及经营模式分析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三、组分百白破疫苗销售模式及销售渠道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全球组分百白破疫苗市场发展综述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2019-2024年全球组分百白破疫苗市场规模与趋势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主要国家与地区组分百白破疫苗市场分析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2025-2031年全球组分百白破疫苗行业发展趋势与前景预测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中国组分百白破疫苗行业市场分析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2024-2025年组分百白破疫苗产能与投资动态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一、国内组分百白破疫苗产能及利用情况</w:t>
      </w:r>
      <w:r>
        <w:rPr>
          <w:rFonts w:hint="eastAsia"/>
        </w:rPr>
        <w:br/>
      </w:r>
      <w:r>
        <w:rPr>
          <w:rFonts w:hint="eastAsia"/>
        </w:rPr>
        <w:t>　　　　二、组分百白破疫苗产能扩张与投资动态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2025-2031年组分百白破疫苗行业产量统计与趋势预测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一、2019-2024年组分百白破疫苗行业产量数据统计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1、2019-2024年组分百白破疫苗产量及增长趋势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2、2019-2024年组分百白破疫苗细分产品产量及份额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二、影响组分百白破疫苗产量的关键因素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三、2025-2031年组分百白破疫苗产量预测</w:t>
      </w:r>
      <w:r>
        <w:rPr>
          <w:rFonts w:hint="eastAsia"/>
        </w:rPr>
        <w:br/>
      </w:r>
      <w:r>
        <w:rPr>
          <w:rFonts w:hint="eastAsia"/>
        </w:rPr>
        <w:t>　　第三节 2025-2031年组分百白破疫苗市场需求与销售分析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一、2024-2025年组分百白破疫苗行业需求现状</w:t>
      </w:r>
      <w:r>
        <w:rPr>
          <w:rFonts w:hint="eastAsia"/>
        </w:rPr>
        <w:br/>
      </w:r>
      <w:r>
        <w:rPr>
          <w:rFonts w:hint="eastAsia"/>
        </w:rPr>
        <w:t>　　　　二、组分百白破疫苗客户群体与需求特点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三、2019-2024年组分百白破疫苗行业销售规模分析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四、2025-2031年组分百白破疫苗市场增长潜力与规模预测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中国组分百白破疫苗细分市场与下游应用领域分析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组分百白破疫苗细分市场分析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一、2024-2025年组分百白破疫苗主要细分产品市场现状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组分百白破疫苗下游应用与客户群体分析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一、2024-2025年组分百白破疫苗各应用领域市场现状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2024-2025年组分百白破疫苗行业技术发展现状及趋势分析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组分百白破疫苗行业技术发展现状分析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国内外组分百白破疫苗行业技术差异与原因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组分百白破疫苗行业技术发展方向、趋势预测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提升组分百白破疫苗行业技术能力策略建议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组分百白破疫苗价格机制与竞争策略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一、2019-2024年组分百白破疫苗市场价格走势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组分百白破疫苗定价策略与方法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2025-2031年组分百白破疫苗价格竞争态势与趋势预测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中国组分百白破疫苗行业重点区域市场研究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2024-2025年重点区域组分百白破疫苗市场发展概况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二、2019-2024年组分百白破疫苗市场需求规模情况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三、2025-2031年组分百白破疫苗行业发展潜力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二、2019-2024年组分百白破疫苗市场需求规模情况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三、2025-2031年组分百白破疫苗行业发展潜力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二、2019-2024年组分百白破疫苗市场需求规模情况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三、2025-2031年组分百白破疫苗行业发展潜力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二、2019-2024年组分百白破疫苗市场需求规模情况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三、2025-2031年组分百白破疫苗行业发展潜力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二、2019-2024年组分百白破疫苗市场需求规模情况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三、2025-2031年组分百白破疫苗行业发展潜力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2019-2024年中国组分百白破疫苗行业进出口情况分析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组分百白破疫苗行业进口情况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一、2019-2024年组分百白破疫苗进口规模及增长情况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二、组分百白破疫苗主要进口来源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组分百白破疫苗行业出口情况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一、2019-2024年组分百白破疫苗出口规模及增长情况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二、组分百白破疫苗主要出口目的地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2019-2024年中国组分百白破疫苗行业总体发展与财务状况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2019-2024年中国组分百白破疫苗行业规模情况</w:t>
      </w:r>
      <w:r>
        <w:rPr>
          <w:rFonts w:hint="eastAsia"/>
        </w:rPr>
        <w:br/>
      </w:r>
      <w:r>
        <w:rPr>
          <w:rFonts w:hint="eastAsia"/>
        </w:rPr>
        <w:t>　　　　一、组分百白破疫苗行业企业数量规模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二、组分百白破疫苗行业从业人员规模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三、组分百白破疫苗行业市场敏感性分析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2019-2024年中国组分百白破疫苗行业财务能力分析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一、组分百白破疫苗行业盈利能力</w:t>
      </w:r>
      <w:r>
        <w:rPr>
          <w:rFonts w:hint="eastAsia"/>
        </w:rPr>
        <w:br/>
      </w:r>
      <w:r>
        <w:rPr>
          <w:rFonts w:hint="eastAsia"/>
        </w:rPr>
        <w:t>　　　　二、组分百白破疫苗行业偿债能力</w:t>
      </w:r>
      <w:r>
        <w:rPr>
          <w:rFonts w:hint="eastAsia"/>
        </w:rPr>
        <w:br/>
      </w:r>
      <w:r>
        <w:rPr>
          <w:rFonts w:hint="eastAsia"/>
        </w:rPr>
        <w:t>　　　　三、组分百白破疫苗行业营运能力</w:t>
      </w:r>
      <w:r>
        <w:rPr>
          <w:rFonts w:hint="eastAsia"/>
        </w:rPr>
        <w:br/>
      </w:r>
      <w:r>
        <w:rPr>
          <w:rFonts w:hint="eastAsia"/>
        </w:rPr>
        <w:t>　　　　四、组分百白破疫苗行业发展能力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组分百白破疫苗行业重点企业调研分析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二、企业组分百白破疫苗业务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二、企业组分百白破疫苗业务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二、企业组分百白破疫苗业务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二、企业组分百白破疫苗业务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二、企业组分百白破疫苗业务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二、企业组分百白破疫苗业务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中国组分百白破疫苗行业竞争格局分析</w:t>
      </w:r>
      <w:r>
        <w:rPr>
          <w:rFonts w:hint="eastAsia"/>
        </w:rPr>
        <w:br/>
      </w:r>
      <w:r>
        <w:rPr>
          <w:rFonts w:hint="eastAsia"/>
        </w:rPr>
        <w:t>　　第一节 组分百白破疫苗行业竞争格局总览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2024-2025年组分百白破疫苗行业竞争力分析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2019-2024年组分百白破疫苗行业企业并购活动分析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2024-2025年组分百白破疫苗行业会展与招投标活动分析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一、组分百白破疫苗行业会展活动及其市场影响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2025年中国组分百白破疫苗企业发展企业发展策略与建议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组分百白破疫苗销售模式与渠道策略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组分百白破疫苗品牌与市场推广策略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组分百白破疫苗研发投入与技术创新能力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组分百白破疫苗合作联盟与资源整合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中国组分百白破疫苗行业风险与对策</w:t>
      </w:r>
      <w:r>
        <w:rPr>
          <w:rFonts w:hint="eastAsia"/>
        </w:rPr>
        <w:br/>
      </w:r>
      <w:r>
        <w:rPr>
          <w:rFonts w:hint="eastAsia"/>
        </w:rPr>
        <w:t>　　第一节 组分百白破疫苗行业SWOT分析</w:t>
      </w:r>
      <w:r>
        <w:rPr>
          <w:rFonts w:hint="eastAsia"/>
        </w:rPr>
        <w:br/>
      </w:r>
      <w:r>
        <w:rPr>
          <w:rFonts w:hint="eastAsia"/>
        </w:rPr>
        <w:t>　　　　一、组分百白破疫苗行业优势</w:t>
      </w:r>
      <w:r>
        <w:rPr>
          <w:rFonts w:hint="eastAsia"/>
        </w:rPr>
        <w:br/>
      </w:r>
      <w:r>
        <w:rPr>
          <w:rFonts w:hint="eastAsia"/>
        </w:rPr>
        <w:t>　　　　二、组分百白破疫苗行业劣势</w:t>
      </w:r>
      <w:r>
        <w:rPr>
          <w:rFonts w:hint="eastAsia"/>
        </w:rPr>
        <w:br/>
      </w:r>
      <w:r>
        <w:rPr>
          <w:rFonts w:hint="eastAsia"/>
        </w:rPr>
        <w:t>　　　　三、组分百白破疫苗市场机会</w:t>
      </w:r>
      <w:r>
        <w:rPr>
          <w:rFonts w:hint="eastAsia"/>
        </w:rPr>
        <w:br/>
      </w:r>
      <w:r>
        <w:rPr>
          <w:rFonts w:hint="eastAsia"/>
        </w:rPr>
        <w:t>　　　　四、组分百白破疫苗市场威胁</w:t>
      </w:r>
      <w:r>
        <w:rPr>
          <w:rFonts w:hint="eastAsia"/>
        </w:rPr>
        <w:br/>
      </w:r>
      <w:r>
        <w:rPr>
          <w:rFonts w:hint="eastAsia"/>
        </w:rPr>
        <w:t>　　第二节 组分百白破疫苗行业风险及对策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2025-2031年中国组分百白破疫苗行业前景与发展趋势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2024-2025年组分百白破疫苗行业发展环境分析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一、组分百白破疫苗行业主管部门与监管体制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二、组分百白破疫苗行业主要法律法规及政策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三、组分百白破疫苗行业标准与质量监管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2025-2031年组分百白破疫苗行业发展趋势与方向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2025-2031年组分百白破疫苗行业发展潜力与机遇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组分百白破疫苗行业研究结论与建议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中智⋅林⋅：组分百白破疫苗行业发展建议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组分百白破疫苗行业历程</w:t>
      </w:r>
      <w:r>
        <w:rPr>
          <w:rFonts w:hint="eastAsia"/>
        </w:rPr>
        <w:br/>
      </w:r>
      <w:r>
        <w:rPr>
          <w:rFonts w:hint="eastAsia"/>
        </w:rPr>
        <w:t>　　图表 组分百白破疫苗行业生命周期</w:t>
      </w:r>
      <w:r>
        <w:rPr>
          <w:rFonts w:hint="eastAsia"/>
        </w:rPr>
        <w:br/>
      </w:r>
      <w:r>
        <w:rPr>
          <w:rFonts w:hint="eastAsia"/>
        </w:rPr>
        <w:t>　　图表 组分百白破疫苗行业产业链分析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2019-2024年组分百白破疫苗行业市场容量分析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2024年中国组分百白破疫苗行业需求领域分布格局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2024年中国组分百白破疫苗进口国家及地区分析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2024年中国组分百白破疫苗出口国家及地区分析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2019-2024年中国组分百白破疫苗行业企业平均规模情况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**地区组分百白破疫苗市场规模及增长情况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**地区组分百白破疫苗行业市场需求情况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组分百白破疫苗重点企业（三）成长能力情况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2025-2031年中国组分百白破疫苗行业发展趋势预测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3c18b7d14f7d" w:history="1">
        <w:r>
          <w:rPr>
            <w:rStyle w:val="Hyperlink"/>
          </w:rPr>
          <w:t>中国组分百白破疫苗市场现状与发展前景报告（2025-2031年）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3c18b7d14f7d" w:history="1">
        <w:r>
          <w:rPr>
            <w:rStyle w:val="Hyperlink"/>
          </w:rPr>
          <w:t>https://www.20087.com/6/53/ZuFenBaiBaiPoYiMiaoShiChangQianJingYuCe.html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a3f2ded94fb1" w:history="1">
      <w:r>
        <w:rPr>
          <w:rStyle w:val="Hyperlink"/>
        </w:rPr>
        <w:t>中国组分百白破疫苗市场现状与发展前景报告（2025-2031年）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uFenBaiBaiPoYiMiaoShiChangQianJingYuCe.html" TargetMode="External" Id="R13583c18b7d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uFenBaiBaiPoYiMiaoShiChangQianJingYuCe.html" TargetMode="External" Id="Rc699a3f2ded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2025-09-09T07:43:50Z</dcterms:created>
  <dcterms:modified xsi:type="dcterms:W3CDTF">2025-09-09T08:43:50Z</dcterms:modified>
  <dc:subject>中国组分百白破疫苗市场现状与发展前景报告（2025-2031年）</dc:subject>
  <dc:title>中国组分百白破疫苗市场现状与发展前景报告（2025-2031年）</dc:title>
  <cp:keywords>中国组分百白破疫苗市场现状与发展前景报告（2025-2031年）</cp:keywords>
  <dc:description>中国组分百白破疫苗市场现状与发展前景报告（2025-2031年）</dc:description>
</cp:coreProperties>
</file>