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89ff9b5742c7" w:history="1">
              <w:r>
                <w:rPr>
                  <w:rStyle w:val="Hyperlink"/>
                </w:rPr>
                <w:t>2025-2030年全球与中国DH5α感受态细胞行业市场调研及前景趋势预测报告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89ff9b5742c7" w:history="1">
              <w:r>
                <w:rPr>
                  <w:rStyle w:val="Hyperlink"/>
                </w:rPr>
                <w:t>2025-2030年全球与中国DH5α感受态细胞行业市场调研及前景趋势预测报告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689ff9b5742c7" w:history="1">
                <w:r>
                  <w:rPr>
                    <w:rStyle w:val="Hyperlink"/>
                  </w:rPr>
                  <w:t>https://www.20087.com/6/53/DH5-GanShouTaiXiBaoDeXianZhuangYuFaZhanQianJing.html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5α感受态细胞是分子生物学实验中常用的工具之一，因其高效的转化效率和稳定的遗传背景而备受青睐。近年来，随着基因编辑技术和重组DNA技术的发展，DH5α感受态细胞在菌株选育、质粒扩增和蛋白表达等方面有了显著进步。目前，产品普遍经过严格的质量控制，确保了每个批次的一致性和可靠性。此外，为了适应不同实验要求，市场上出现了多种类型的DH5α感受态细胞，从常规型到高保真型应有尽有。特别是针对特定应用场景如CRISPR/Cas9基因编辑或蛋白质工程，一些高端型号还进行了专门优化，以更好地支持相关研究工作。这些改进不仅提高了实验的成功率，也为科研工作者提供了更加优质的服务体验。</w:t>
      </w:r>
      <w:r>
        <w:rPr>
          <w:rFonts w:hint="eastAsia"/>
        </w:rPr>
        <w:br/>
      </w:r>
      <w:r>
        <w:rPr>
          <w:rFonts w:hint="eastAsia"/>
        </w:rPr>
        <w:t>　　未来，DH5α感受态细胞的发展将围绕着高效转化、精准编辑和多功能集成展开。首先，在高效转化方面，科学家们正致力于开发更先进的预处理技术和转化试剂，以进一步提高转化效率和稳定性。其次，在精准编辑方面，随着CRISPR/Cas9等基因编辑工具的普及，未来的DH5α感受态细胞可能会针对特定基因位点进行优化，提供更加精确的编辑效果。最后，在多功能集成方面，未来的DH5α感受态细胞可能会融合更多其他功能模块，如内源性启动子库、标签表达系统等，形成一体化综合实验平台，简化用户的操作流程并增强设备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689ff9b5742c7" w:history="1">
        <w:r>
          <w:rPr>
            <w:rStyle w:val="Hyperlink"/>
          </w:rPr>
          <w:t>2025-2030年全球与中国DH5α感受态细胞行业市场调研及前景趋势预测报告</w:t>
        </w:r>
      </w:hyperlink>
      <w:r>
        <w:rPr>
          <w:rFonts w:hint="eastAsia"/>
        </w:rPr>
        <w:t>》基于权威数据资源和长期市场监测数据库，对全球及中国DH5α感受态细胞市场进行了深入调研。报告全面剖析了DH5α感受态细胞市场现状，科学预判了行业未来趋势，并深入挖掘了DH5α感受态细胞行业的投资价值。此外，报告还针对DH5α感受态细胞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DH5α感受态细胞市场概述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按照不同产品类型，DH5α感受态细胞主要可以分为如下几个类别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全球不同产品类型DH5α感受态细胞销售额增长趋势2019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化学感受态 DH5α 细胞</w:t>
      </w:r>
      <w:r>
        <w:rPr>
          <w:rFonts w:hint="eastAsia"/>
        </w:rPr>
        <w:br/>
      </w:r>
      <w:r>
        <w:rPr>
          <w:rFonts w:hint="eastAsia"/>
        </w:rPr>
        <w:t>　　　　1.2.3 电感受态 DH5α 细胞</w:t>
      </w:r>
      <w:r>
        <w:rPr>
          <w:rFonts w:hint="eastAsia"/>
        </w:rPr>
        <w:br/>
      </w:r>
      <w:r>
        <w:rPr>
          <w:rFonts w:hint="eastAsia"/>
        </w:rPr>
        <w:t>　　1.3 从不同应用，DH5α感受态细胞主要包括如下几个方面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全球不同应用DH5α感受态细胞销售额增长趋势2019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克隆</w:t>
      </w:r>
      <w:r>
        <w:rPr>
          <w:rFonts w:hint="eastAsia"/>
        </w:rPr>
        <w:br/>
      </w:r>
      <w:r>
        <w:rPr>
          <w:rFonts w:hint="eastAsia"/>
        </w:rPr>
        <w:t>　　　　1.3.3 蛋白质组学</w:t>
      </w:r>
      <w:r>
        <w:rPr>
          <w:rFonts w:hint="eastAsia"/>
        </w:rPr>
        <w:br/>
      </w:r>
      <w:r>
        <w:rPr>
          <w:rFonts w:hint="eastAsia"/>
        </w:rPr>
        <w:t>　　1.4 DH5α感受态细胞行业背景、发展历史、现状及趋势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DH5α感受态细胞行业目前现状分析</w:t>
      </w:r>
      <w:r>
        <w:rPr>
          <w:rFonts w:hint="eastAsia"/>
        </w:rPr>
        <w:br/>
      </w:r>
      <w:r>
        <w:rPr>
          <w:rFonts w:hint="eastAsia"/>
        </w:rPr>
        <w:t>　　　　1.4.2 DH5α感受态细胞发展趋势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全球DH5α感受态细胞总体规模分析</w:t>
      </w:r>
      <w:r>
        <w:rPr>
          <w:rFonts w:hint="eastAsia"/>
        </w:rPr>
        <w:br/>
      </w:r>
      <w:r>
        <w:rPr>
          <w:rFonts w:hint="eastAsia"/>
        </w:rPr>
        <w:t>　　2.1 全球DH5α感受态细胞供需现状及预测（2019-2030）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全球DH5α感受态细胞产能、产量、产能利用率及发展趋势（2019-2030）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全球DH5α感受态细胞产量、需求量及发展趋势（2019-2030）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全球主要地区DH5α感受态细胞产量及发展趋势（2019-2030）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全球主要地区DH5α感受态细胞产量（2019-2024）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全球主要地区DH5α感受态细胞产量（2025-2030）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全球主要地区DH5α感受态细胞产量市场份额（2019-2030）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中国DH5α感受态细胞供需现状及预测（2019-2030）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中国DH5α感受态细胞产能、产量、产能利用率及发展趋势（2019-2030）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中国DH5α感受态细胞产量、市场需求量及发展趋势（2019-2030）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全球DH5α感受态细胞销量及销售额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全球市场DH5α感受态细胞销售额（2019-2030）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全球市场DH5α感受态细胞销量（2019-2030）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全球市场DH5α感受态细胞价格趋势（2019-2030）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全球市场主要厂商DH5α感受态细胞产能市场份额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全球市场主要厂商DH5α感受态细胞销量（2019-2024）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全球市场主要厂商DH5α感受态细胞销量（2019-2024）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全球市场主要厂商DH5α感受态细胞销售收入（2019-2024）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全球市场主要厂商DH5α感受态细胞销售价格（2019-2024）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2023年全球主要生产商DH5α感受态细胞收入排名</w:t>
      </w:r>
      <w:r>
        <w:rPr>
          <w:rFonts w:hint="eastAsia"/>
        </w:rPr>
        <w:br/>
      </w:r>
      <w:r>
        <w:rPr>
          <w:rFonts w:hint="eastAsia"/>
        </w:rPr>
        <w:t>　　3.3 中国市场主要厂商DH5α感受态细胞销量（2019-2024）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中国市场主要厂商DH5α感受态细胞销量（2019-2024）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中国市场主要厂商DH5α感受态细胞销售收入（2019-2024）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2023年中国主要生产商DH5α感受态细胞收入排名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中国市场主要厂商DH5α感受态细胞销售价格（2019-2024）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全球主要厂商DH5α感受态细胞总部及产地分布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全球主要厂商成立时间及DH5α感受态细胞商业化日期</w:t>
      </w:r>
      <w:r>
        <w:rPr>
          <w:rFonts w:hint="eastAsia"/>
        </w:rPr>
        <w:br/>
      </w:r>
      <w:r>
        <w:rPr>
          <w:rFonts w:hint="eastAsia"/>
        </w:rPr>
        <w:t>　　3.6 全球主要厂商DH5α感受态细胞产品类型及应用</w:t>
      </w:r>
      <w:r>
        <w:rPr>
          <w:rFonts w:hint="eastAsia"/>
        </w:rPr>
        <w:br/>
      </w:r>
      <w:r>
        <w:rPr>
          <w:rFonts w:hint="eastAsia"/>
        </w:rPr>
        <w:t>　　3.7 DH5α感受态细胞行业集中度、竞争程度分析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DH5α感受态细胞行业集中度分析：2023年全球Top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全球DH5α感受态细胞第一梯队、第二梯队和第三梯队生产商（品牌）及市场份额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全球DH5α感受态细胞主要地区分析</w:t>
      </w:r>
      <w:r>
        <w:rPr>
          <w:rFonts w:hint="eastAsia"/>
        </w:rPr>
        <w:br/>
      </w:r>
      <w:r>
        <w:rPr>
          <w:rFonts w:hint="eastAsia"/>
        </w:rPr>
        <w:t>　　4.1 全球主要地区DH5α感受态细胞市场规模分析：2019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全球主要地区DH5α感受态细胞销售收入及市场份额（2019-2024年）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全球主要地区DH5α感受态细胞销售收入预测（2024-2030年）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全球主要地区DH5α感受态细胞销量分析：2019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全球主要地区DH5α感受态细胞销量及市场份额（2019-2024年）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全球主要地区DH5α感受态细胞销量及市场份额预测（2025-2030）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印度市场DH5α感受态细胞销量、收入及增长率（2019-2030）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DH5α感受态细胞销量、收入、价格及毛利率（2019-2024）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不同产品类型DH5α感受态细胞分析</w:t>
      </w:r>
      <w:r>
        <w:rPr>
          <w:rFonts w:hint="eastAsia"/>
        </w:rPr>
        <w:br/>
      </w:r>
      <w:r>
        <w:rPr>
          <w:rFonts w:hint="eastAsia"/>
        </w:rPr>
        <w:t>　　6.1 全球不同产品类型DH5α感受态细胞销量（2019-2030）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全球不同产品类型DH5α感受态细胞销量及市场份额（2019-2024）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全球不同产品类型DH5α感受态细胞销量预测（2025-2030）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全球不同产品类型DH5α感受态细胞收入（2019-2030）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全球不同产品类型DH5α感受态细胞收入及市场份额（2019-2024）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全球不同产品类型DH5α感受态细胞收入预测（2025-2030）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全球不同产品类型DH5α感受态细胞价格走势（2019-2030）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不同应用DH5α感受态细胞分析</w:t>
      </w:r>
      <w:r>
        <w:rPr>
          <w:rFonts w:hint="eastAsia"/>
        </w:rPr>
        <w:br/>
      </w:r>
      <w:r>
        <w:rPr>
          <w:rFonts w:hint="eastAsia"/>
        </w:rPr>
        <w:t>　　7.1 全球不同应用DH5α感受态细胞销量（2019-2030）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全球不同应用DH5α感受态细胞销量及市场份额（2019-2024）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全球不同应用DH5α感受态细胞销量预测（2025-2030）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全球不同应用DH5α感受态细胞收入（2019-2030）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全球不同应用DH5α感受态细胞收入及市场份额（2019-2024）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全球不同应用DH5α感受态细胞收入预测（2025-2030）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全球不同应用DH5α感受态细胞价格走势（2019-2030）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DH5α感受态细胞产业链分析</w:t>
      </w:r>
      <w:r>
        <w:rPr>
          <w:rFonts w:hint="eastAsia"/>
        </w:rPr>
        <w:br/>
      </w:r>
      <w:r>
        <w:rPr>
          <w:rFonts w:hint="eastAsia"/>
        </w:rPr>
        <w:t>　　8.2 DH5α感受态细胞产业上游供应分析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DH5α感受态细胞下游典型客户</w:t>
      </w:r>
      <w:r>
        <w:rPr>
          <w:rFonts w:hint="eastAsia"/>
        </w:rPr>
        <w:br/>
      </w:r>
      <w:r>
        <w:rPr>
          <w:rFonts w:hint="eastAsia"/>
        </w:rPr>
        <w:t>　　8.4 DH5α感受态细胞销售渠道分析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DH5α感受态细胞行业发展机遇及主要驱动因素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DH5α感受态细胞行业发展面临的风险</w:t>
      </w:r>
      <w:r>
        <w:rPr>
          <w:rFonts w:hint="eastAsia"/>
        </w:rPr>
        <w:br/>
      </w:r>
      <w:r>
        <w:rPr>
          <w:rFonts w:hint="eastAsia"/>
        </w:rPr>
        <w:t>　　9.3 DH5α感受态细胞行业政策分析</w:t>
      </w:r>
      <w:r>
        <w:rPr>
          <w:rFonts w:hint="eastAsia"/>
        </w:rPr>
        <w:br/>
      </w:r>
      <w:r>
        <w:rPr>
          <w:rFonts w:hint="eastAsia"/>
        </w:rPr>
        <w:t>　　9.4 DH5α感受态细胞中国企业SWOT分析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全球不同产品类型DH5α感受态细胞销售额增长（CAGR）趋势2019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DH5α感受态细胞行业目前发展现状</w:t>
      </w:r>
      <w:r>
        <w:rPr>
          <w:rFonts w:hint="eastAsia"/>
        </w:rPr>
        <w:br/>
      </w:r>
      <w:r>
        <w:rPr>
          <w:rFonts w:hint="eastAsia"/>
        </w:rPr>
        <w:t>　　表 4： DH5α感受态细胞发展趋势</w:t>
      </w:r>
      <w:r>
        <w:rPr>
          <w:rFonts w:hint="eastAsia"/>
        </w:rPr>
        <w:br/>
      </w:r>
      <w:r>
        <w:rPr>
          <w:rFonts w:hint="eastAsia"/>
        </w:rPr>
        <w:t>　　表 5： 全球主要地区DH5α感受态细胞产量增速（CAGR）：（2019 VS 2023 VS 2030）&amp;（千支）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全球主要地区DH5α感受态细胞产量（2019-2024）&amp;（千支）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全球主要地区DH5α感受态细胞产量（2025-2030）&amp;（千支）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全球主要地区DH5α感受态细胞产量市场份额（2019-2024）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全球主要地区DH5α感受态细胞产量（2025-2030）&amp;（千支）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全球市场主要厂商DH5α感受态细胞产能（2023-2024）&amp;（千支）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全球市场主要厂商DH5α感受态细胞销量（2019-2024）&amp;（千支）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全球市场主要厂商DH5α感受态细胞销量市场份额（2019-2024）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全球市场主要厂商DH5α感受态细胞销售收入（2019-2024）&amp;（百万美元）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全球市场主要厂商DH5α感受态细胞销售收入市场份额（2019-2024）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全球市场主要厂商DH5α感受态细胞销售价格（2019-2024）&amp;（美元/支）</w:t>
      </w:r>
      <w:r>
        <w:rPr>
          <w:rFonts w:hint="eastAsia"/>
        </w:rPr>
        <w:br/>
      </w:r>
      <w:r>
        <w:rPr>
          <w:rFonts w:hint="eastAsia"/>
        </w:rPr>
        <w:t>　　表 16： 2023年全球主要生产商DH5α感受态细胞收入排名（百万美元）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中国市场主要厂商DH5α感受态细胞销量（2019-2024）&amp;（千支）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中国市场主要厂商DH5α感受态细胞销量市场份额（2019-2024）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中国市场主要厂商DH5α感受态细胞销售收入（2019-2024）&amp;（百万美元）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中国市场主要厂商DH5α感受态细胞销售收入市场份额（2019-2024）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2023年中国主要生产商DH5α感受态细胞收入排名（百万美元）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中国市场主要厂商DH5α感受态细胞销售价格（2019-2024）&amp;（美元/支）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全球主要厂商DH5α感受态细胞总部及产地分布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全球主要厂商成立时间及DH5α感受态细胞商业化日期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全球主要厂商DH5α感受态细胞产品类型及应用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2023年全球DH5α感受态细胞主要厂商市场地位（第一梯队、第二梯队和第三梯队）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全球DH5α感受态细胞市场投资、并购等现状分析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全球主要地区DH5α感受态细胞销售收入增速：（2019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全球主要地区DH5α感受态细胞销售收入（2019-2024）&amp;（百万美元）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全球主要地区DH5α感受态细胞销售收入市场份额（2019-2024）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全球主要地区DH5α感受态细胞收入（2025-2030）&amp;（百万美元）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全球主要地区DH5α感受态细胞收入市场份额（2025-2030）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全球主要地区DH5α感受态细胞销量（千支）：2019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全球主要地区DH5α感受态细胞销量（2019-2024）&amp;（千支）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全球主要地区DH5α感受态细胞销量市场份额（2019-2024）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全球主要地区DH5α感受态细胞销量（2025-2030）&amp;（千支）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全球主要地区DH5α感受态细胞销量份额（2025-2030）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DH5α感受态细胞生产基地、销售区域、竞争对手及市场地位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DH5α感受态细胞产品规格、参数及市场应用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DH5α感受态细胞销量（千支）、收入（百万美元）、价格（美元/支）及毛利率（2019-2024）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全球不同产品类型DH5α感受态细胞销量（2019-2024年）&amp;（千支）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全球不同产品类型DH5α感受态细胞销量市场份额（2019-2024）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全球不同产品类型DH5α感受态细胞销量预测（2025-2030）&amp;（千支）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全球市场不同产品类型DH5α感受态细胞销量市场份额预测（2025-2030）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全球不同产品类型DH5α感受态细胞收入（2019-2024年）&amp;（百万美元）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全球不同产品类型DH5α感受态细胞收入市场份额（2019-2024）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全球不同产品类型DH5α感受态细胞收入预测（2025-2030）&amp;（百万美元）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全球不同产品类型DH5α感受态细胞收入市场份额预测（2025-2030）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全球不同应用DH5α感受态细胞销量（2019-2024年）&amp;（千支）</w:t>
      </w:r>
      <w:r>
        <w:rPr>
          <w:rFonts w:hint="eastAsia"/>
        </w:rPr>
        <w:br/>
      </w:r>
      <w:r>
        <w:rPr>
          <w:rFonts w:hint="eastAsia"/>
        </w:rPr>
        <w:t>　　表 127： 全球不同应用DH5α感受态细胞销量市场份额（2019-2024）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全球不同应用DH5α感受态细胞销量预测（2025-2030）&amp;（千支）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全球市场不同应用DH5α感受态细胞销量市场份额预测（2025-2030）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全球不同应用DH5α感受态细胞收入（2019-2024年）&amp;（百万美元）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全球不同应用DH5α感受态细胞收入市场份额（2019-2024）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全球不同应用DH5α感受态细胞收入预测（2025-2030）&amp;（百万美元）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全球不同应用DH5α感受态细胞收入市场份额预测（2025-2030）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DH5α感受态细胞上游原料供应商及联系方式列表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DH5α感受态细胞典型客户列表</w:t>
      </w:r>
      <w:r>
        <w:rPr>
          <w:rFonts w:hint="eastAsia"/>
        </w:rPr>
        <w:br/>
      </w:r>
      <w:r>
        <w:rPr>
          <w:rFonts w:hint="eastAsia"/>
        </w:rPr>
        <w:t>　　表 136： DH5α感受态细胞主要销售模式及销售渠道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DH5α感受态细胞行业发展机遇及主要驱动因素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DH5α感受态细胞行业发展面临的风险</w:t>
      </w:r>
      <w:r>
        <w:rPr>
          <w:rFonts w:hint="eastAsia"/>
        </w:rPr>
        <w:br/>
      </w:r>
      <w:r>
        <w:rPr>
          <w:rFonts w:hint="eastAsia"/>
        </w:rPr>
        <w:t>　　表 139： DH5α感受态细胞行业政策分析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DH5α感受态细胞产品图片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全球不同产品类型DH5α感受态细胞销售额2019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全球不同产品类型DH5α感受态细胞市场份额2023 &amp; 2030</w:t>
      </w:r>
      <w:r>
        <w:rPr>
          <w:rFonts w:hint="eastAsia"/>
        </w:rPr>
        <w:br/>
      </w:r>
      <w:r>
        <w:rPr>
          <w:rFonts w:hint="eastAsia"/>
        </w:rPr>
        <w:t>　　图 4： 化学感受态 DH5α 细胞产品图片</w:t>
      </w:r>
      <w:r>
        <w:rPr>
          <w:rFonts w:hint="eastAsia"/>
        </w:rPr>
        <w:br/>
      </w:r>
      <w:r>
        <w:rPr>
          <w:rFonts w:hint="eastAsia"/>
        </w:rPr>
        <w:t>　　图 5： 电感受态 DH5α 细胞产品图片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全球不同应用DH5α感受态细胞市场份额2023 &amp; 2030</w:t>
      </w:r>
      <w:r>
        <w:rPr>
          <w:rFonts w:hint="eastAsia"/>
        </w:rPr>
        <w:br/>
      </w:r>
      <w:r>
        <w:rPr>
          <w:rFonts w:hint="eastAsia"/>
        </w:rPr>
        <w:t>　　图 8： 克隆</w:t>
      </w:r>
      <w:r>
        <w:rPr>
          <w:rFonts w:hint="eastAsia"/>
        </w:rPr>
        <w:br/>
      </w:r>
      <w:r>
        <w:rPr>
          <w:rFonts w:hint="eastAsia"/>
        </w:rPr>
        <w:t>　　图 9： 蛋白质组学</w:t>
      </w:r>
      <w:r>
        <w:rPr>
          <w:rFonts w:hint="eastAsia"/>
        </w:rPr>
        <w:br/>
      </w:r>
      <w:r>
        <w:rPr>
          <w:rFonts w:hint="eastAsia"/>
        </w:rPr>
        <w:t>　　图 10： 全球DH5α感受态细胞产能、产量、产能利用率及发展趋势（2019-2030）&amp;（千支）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 11： 全球DH5α感受态细胞产量、需求量及发展趋势（2019-2030）&amp;（千支）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全球主要地区DH5α感受态细胞产量（2019 VS 2023 VS 2030）&amp;（千支）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全球主要地区DH5α感受态细胞产量市场份额（2019-2030）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中国DH5α感受态细胞产能、产量、产能利用率及发展趋势（2019-2030）&amp;（千支）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 15： 中国DH5α感受态细胞产量、市场需求量及发展趋势（2019-2030）&amp;（千支）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 16： 全球DH5α感受态细胞市场销售额及增长率：（2019-2030）&amp;（百万美元）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全球市场DH5α感受态细胞市场规模：2019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全球市场DH5α感受态细胞价格趋势（2019-2030）&amp;（美元/支）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2023年全球市场主要厂商DH5α感受态细胞销量市场份额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2023年全球市场主要厂商DH5α感受态细胞收入市场份额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2023年中国市场主要厂商DH5α感受态细胞销量市场份额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2023年中国市场主要厂商DH5α感受态细胞收入市场份额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2023年全球前五大生产商DH5α感受态细胞市场份额</w:t>
      </w:r>
      <w:r>
        <w:rPr>
          <w:rFonts w:hint="eastAsia"/>
        </w:rPr>
        <w:br/>
      </w:r>
      <w:r>
        <w:rPr>
          <w:rFonts w:hint="eastAsia"/>
        </w:rPr>
        <w:t>　　图 25： 2023年全球DH5α感受态细胞第一梯队、第二梯队和第三梯队厂商及市场份额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全球主要地区DH5α感受态细胞销售收入（2019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全球主要地区DH5α感受态细胞销售收入市场份额（2019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印度市场DH5α感受态细胞销量及增长率（2019-2030）&amp;（千支）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印度市场DH5α感受态细胞收入及增长率（2019-2030）&amp;（百万美元）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全球不同产品类型DH5α感受态细胞价格走势（2019-2030）&amp;（美元/支）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全球不同应用DH5α感受态细胞价格走势（2019-2030）&amp;（美元/支）</w:t>
      </w:r>
      <w:r>
        <w:rPr>
          <w:rFonts w:hint="eastAsia"/>
        </w:rPr>
        <w:br/>
      </w:r>
      <w:r>
        <w:rPr>
          <w:rFonts w:hint="eastAsia"/>
        </w:rPr>
        <w:t>　　图 42： DH5α感受态细胞产业链</w:t>
      </w:r>
      <w:r>
        <w:rPr>
          <w:rFonts w:hint="eastAsia"/>
        </w:rPr>
        <w:br/>
      </w:r>
      <w:r>
        <w:rPr>
          <w:rFonts w:hint="eastAsia"/>
        </w:rPr>
        <w:t>　　图 43： DH5α感受态细胞中国企业SWOT分析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89ff9b5742c7" w:history="1">
        <w:r>
          <w:rPr>
            <w:rStyle w:val="Hyperlink"/>
          </w:rPr>
          <w:t>2025-2030年全球与中国DH5α感受态细胞行业市场调研及前景趋势预测报告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689ff9b5742c7" w:history="1">
        <w:r>
          <w:rPr>
            <w:rStyle w:val="Hyperlink"/>
          </w:rPr>
          <w:t>https://www.20087.com/6/53/DH5-GanShouTaiXiBaoDeXianZhuangYuFaZhanQianJing.html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b98b89c54d77" w:history="1">
      <w:r>
        <w:rPr>
          <w:rStyle w:val="Hyperlink"/>
        </w:rPr>
        <w:t>2025-2030年全球与中国DH5α感受态细胞行业市场调研及前景趋势预测报告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H5-GanShouTaiXiBaoDeXianZhuangYuFaZhanQianJing.html" TargetMode="External" Id="R16a689ff9b5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H5-GanShouTaiXiBaoDeXianZhuangYuFaZhanQianJing.html" TargetMode="External" Id="R2b15b98b89c5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2024-12-04T02:35:54Z</dcterms:created>
  <dcterms:modified xsi:type="dcterms:W3CDTF">2024-12-04T03:35:54Z</dcterms:modified>
  <dc:subject>2025-2030年全球与中国DH5α感受态细胞行业市场调研及前景趋势预测报告</dc:subject>
  <dc:title>2025-2030年全球与中国DH5α感受态细胞行业市场调研及前景趋势预测报告</dc:title>
  <cp:keywords>2025-2030年全球与中国DH5α感受态细胞行业市场调研及前景趋势预测报告</cp:keywords>
  <dc:description>2025-2030年全球与中国DH5α感受态细胞行业市场调研及前景趋势预测报告</dc:description>
</cp:coreProperties>
</file>