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9ed1319bb4b5a" w:history="1">
              <w:r>
                <w:rPr>
                  <w:rStyle w:val="Hyperlink"/>
                </w:rPr>
                <w:t>2024-2030年中国内假体市场研究与前景趋势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9ed1319bb4b5a" w:history="1">
              <w:r>
                <w:rPr>
                  <w:rStyle w:val="Hyperlink"/>
                </w:rPr>
                <w:t>2024-2030年中国内假体市场研究与前景趋势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9ed1319bb4b5a" w:history="1">
                <w:r>
                  <w:rPr>
                    <w:rStyle w:val="Hyperlink"/>
                  </w:rPr>
                  <w:t>https://www.20087.com/6/93/NeiJiaTiFaZhanQuShi.html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假体是植入人体内部用于替代或修复受损组织器官的医疗器械，包括人工关节、心脏瓣膜、颅骨修复材料等。近年来，随着生物医学工程技术的进步和人口老龄化的加剧，内假体的需求量持续增长。目前市场上，内假体不仅追求生物相容性和耐久性，还注重提高手术成功率和患者术后生活质量。此外，随着3D打印技术的应用，个性化定制的内假体成为可能，为患者提供了更合适的解决方案。</w:t>
      </w:r>
      <w:r>
        <w:rPr>
          <w:rFonts w:hint="eastAsia"/>
        </w:rPr>
        <w:br/>
      </w:r>
      <w:r>
        <w:rPr>
          <w:rFonts w:hint="eastAsia"/>
        </w:rPr>
        <w:t>　　未来，内假体的发展将更加注重个性化和智能化。一方面，通过使用新型生物材料，提高内假体的生物相容性和功能性；另一方面，随着人工智能和物联网技术的应用，未来的内假体可能会集成传感器和通信模块，实现对身体状况的实时监测和调整。此外，随着基因编辑和组织工程技术的发展，内假体还有望实现更加精准的治疗效果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9ed1319bb4b5a" w:history="1">
        <w:r>
          <w:rPr>
            <w:rStyle w:val="Hyperlink"/>
          </w:rPr>
          <w:t>2024-2030年中国内假体市场研究与前景趋势</w:t>
        </w:r>
      </w:hyperlink>
      <w:r>
        <w:rPr>
          <w:rFonts w:hint="eastAsia"/>
        </w:rPr>
        <w:t>》依据国家统计局、发改委及内假体相关协会等的数据资料，深入研究了内假体行业的现状，包括内假体市场需求、市场规模及产业链状况。内假体报告分析了内假体的价格波动、各细分市场的动态，以及重点企业的经营状况。同时，报告对内假体市场前景及发展趋势进行了科学预测，揭示了潜在的市场需求和投资机会，也指出了内假体行业内可能的风险。此外，内假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内假体产品概述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内假体市场特点分析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内假体行业发展周期特征分析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2023-2024年中国内假体行业发展环境分析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中国内假体行业发展经济环境分析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中国内假体行业发展政策环境分析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二、相关内假体行业标准分析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2023-2024年全球内假体行业市场发展调研分析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全球内假体行业市场运行环境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全球内假体行业市场发展情况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一、全球内假体行业市场供给分析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二、全球内假体行业市场需求分析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三、全球内假体行业主要国家地区发展情况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2024-2030年全球内假体行业市场规模趋势预测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中国内假体行业市场供需现状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2023-2024年中国内假体市场现状</w:t>
      </w:r>
      <w:r>
        <w:rPr>
          <w:rFonts w:hint="eastAsia"/>
        </w:rPr>
        <w:br/>
      </w:r>
      <w:r>
        <w:rPr>
          <w:rFonts w:hint="eastAsia"/>
        </w:rPr>
        <w:t>　　第二节 中国内假体产量分析及预测</w:t>
      </w:r>
      <w:r>
        <w:rPr>
          <w:rFonts w:hint="eastAsia"/>
        </w:rPr>
        <w:br/>
      </w:r>
      <w:r>
        <w:rPr>
          <w:rFonts w:hint="eastAsia"/>
        </w:rPr>
        <w:t>　　　　一、内假体总体产能规模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二、2019-2024年中国内假体产量统计</w:t>
      </w:r>
      <w:r>
        <w:rPr>
          <w:rFonts w:hint="eastAsia"/>
        </w:rPr>
        <w:br/>
      </w:r>
      <w:r>
        <w:rPr>
          <w:rFonts w:hint="eastAsia"/>
        </w:rPr>
        <w:t>　　　　三、内假体行业供给区域分布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四、2024-2030年中国内假体产量预测</w:t>
      </w:r>
      <w:r>
        <w:rPr>
          <w:rFonts w:hint="eastAsia"/>
        </w:rPr>
        <w:br/>
      </w:r>
      <w:r>
        <w:rPr>
          <w:rFonts w:hint="eastAsia"/>
        </w:rPr>
        <w:t>　　第三节 中国内假体市场需求分析及预测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一、2019-2024年中国内假体市场需求统计</w:t>
      </w:r>
      <w:r>
        <w:rPr>
          <w:rFonts w:hint="eastAsia"/>
        </w:rPr>
        <w:br/>
      </w:r>
      <w:r>
        <w:rPr>
          <w:rFonts w:hint="eastAsia"/>
        </w:rPr>
        <w:t>　　　　二、中国内假体市场需求特点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三、2024-2030年中国内假体市场需求量预测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中国内假体行业现状调研分析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中国内假体行业发展现状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一、2023-2024年内假体行业品牌发展现状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二、2023-2024年内假体行业需求市场现状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三、2023-2024年内假体市场需求层次分析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四、2023-2024年中国内假体市场走向分析</w:t>
      </w:r>
      <w:r>
        <w:rPr>
          <w:rFonts w:hint="eastAsia"/>
        </w:rPr>
        <w:br/>
      </w:r>
      <w:r>
        <w:rPr>
          <w:rFonts w:hint="eastAsia"/>
        </w:rPr>
        <w:t>　　第二节 中国内假体产品技术分析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一、2023-2024年内假体产品技术变化特点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二、2023-2024年内假体产品市场的新技术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三、2023-2024年内假体产品市场现状分析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中国内假体行业存在的问题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一、2023-2024年内假体产品市场存在的主要问题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二、2023-2024年国内内假体产品市场的三大瓶颈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三、2023-2024年内假体产品市场遭遇的规模难题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对中国内假体市场的分析及思考</w:t>
      </w:r>
      <w:r>
        <w:rPr>
          <w:rFonts w:hint="eastAsia"/>
        </w:rPr>
        <w:br/>
      </w:r>
      <w:r>
        <w:rPr>
          <w:rFonts w:hint="eastAsia"/>
        </w:rPr>
        <w:t>　　　　一、内假体市场特点</w:t>
      </w:r>
      <w:r>
        <w:rPr>
          <w:rFonts w:hint="eastAsia"/>
        </w:rPr>
        <w:br/>
      </w:r>
      <w:r>
        <w:rPr>
          <w:rFonts w:hint="eastAsia"/>
        </w:rPr>
        <w:t>　　　　二、内假体市场分析</w:t>
      </w:r>
      <w:r>
        <w:rPr>
          <w:rFonts w:hint="eastAsia"/>
        </w:rPr>
        <w:br/>
      </w:r>
      <w:r>
        <w:rPr>
          <w:rFonts w:hint="eastAsia"/>
        </w:rPr>
        <w:t>　　　　三、内假体市场变化的方向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四、中国内假体行业发展的新思路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五、对中国内假体行业发展的思考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2019-2024年中国内假体产品市场进出口数据分析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2019-2024年中国内假体产品出口统计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2019-2024年中国内假体产品进口统计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2019-2024年中国内假体产品进出口价格对比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中国内假体主要进口来源地及出口目的地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内假体行业细分产品调研</w:t>
      </w:r>
      <w:r>
        <w:rPr>
          <w:rFonts w:hint="eastAsia"/>
        </w:rPr>
        <w:br/>
      </w:r>
      <w:r>
        <w:rPr>
          <w:rFonts w:hint="eastAsia"/>
        </w:rPr>
        <w:t>　　第一节 内假体细分产品结构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2019-2024年中国内假体行业竞争态势分析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2024年内假体行业集中度分析</w:t>
      </w:r>
      <w:r>
        <w:rPr>
          <w:rFonts w:hint="eastAsia"/>
        </w:rPr>
        <w:br/>
      </w:r>
      <w:r>
        <w:rPr>
          <w:rFonts w:hint="eastAsia"/>
        </w:rPr>
        <w:t>　　　　一、内假体市场集中度分析</w:t>
      </w:r>
      <w:r>
        <w:rPr>
          <w:rFonts w:hint="eastAsia"/>
        </w:rPr>
        <w:br/>
      </w:r>
      <w:r>
        <w:rPr>
          <w:rFonts w:hint="eastAsia"/>
        </w:rPr>
        <w:t>　　　　二、内假体企业分布区域集中度分析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三、内假体区域消费集中度分析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2019-2024年内假体主要企业竞争力分析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2024年内假体行业竞争格局分析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一、内假体行业竞争分析</w:t>
      </w:r>
      <w:r>
        <w:rPr>
          <w:rFonts w:hint="eastAsia"/>
        </w:rPr>
        <w:br/>
      </w:r>
      <w:r>
        <w:rPr>
          <w:rFonts w:hint="eastAsia"/>
        </w:rPr>
        <w:t>　　　　二、中外内假体产品竞争分析</w:t>
      </w:r>
      <w:r>
        <w:rPr>
          <w:rFonts w:hint="eastAsia"/>
        </w:rPr>
        <w:br/>
      </w:r>
      <w:r>
        <w:rPr>
          <w:rFonts w:hint="eastAsia"/>
        </w:rPr>
        <w:t>　　　　三、国内内假体行业重点企业发展动向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内假体行业上下游产业链发展情况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内假体上游产业发展分析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内假体下游产业发展分析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对中国内假体品牌的战略思考</w:t>
      </w:r>
      <w:r>
        <w:rPr>
          <w:rFonts w:hint="eastAsia"/>
        </w:rPr>
        <w:br/>
      </w:r>
      <w:r>
        <w:rPr>
          <w:rFonts w:hint="eastAsia"/>
        </w:rPr>
        <w:t>　　　　一、内假体实施品牌战略的意义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三、中国内假体企业的品牌战略</w:t>
      </w:r>
      <w:r>
        <w:rPr>
          <w:rFonts w:hint="eastAsia"/>
        </w:rPr>
        <w:br/>
      </w:r>
      <w:r>
        <w:rPr>
          <w:rFonts w:hint="eastAsia"/>
        </w:rPr>
        <w:t>　　　　四、内假体品牌战略管理的策略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2024年内假体市场前景分析</w:t>
      </w:r>
      <w:r>
        <w:rPr>
          <w:rFonts w:hint="eastAsia"/>
        </w:rPr>
        <w:br/>
      </w:r>
      <w:r>
        <w:rPr>
          <w:rFonts w:hint="eastAsia"/>
        </w:rPr>
        <w:t>　　第二节 2024年内假体行业发展趋势预测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四、2024年中国内假体行业发展面临的挑战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五、2024年中国内假体行业发展面临的机遇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内假体行业投资风险预警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一、2024年内假体行业市场风险及控制策略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二、2024年内假体行业政策风险及控制策略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三、2024年内假体行业经营风险及控制策略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四、2024年内假体同业竞争风险及控制策略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五、2024年内假体行业其他风险及控制策略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内假体市场研究结论</w:t>
      </w:r>
      <w:r>
        <w:rPr>
          <w:rFonts w:hint="eastAsia"/>
        </w:rPr>
        <w:br/>
      </w:r>
      <w:r>
        <w:rPr>
          <w:rFonts w:hint="eastAsia"/>
        </w:rPr>
        <w:t>　　第二节 内假体子行业研究结论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中~智林~－内假体市场发展建议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内假体行业类别</w:t>
      </w:r>
      <w:r>
        <w:rPr>
          <w:rFonts w:hint="eastAsia"/>
        </w:rPr>
        <w:br/>
      </w:r>
      <w:r>
        <w:rPr>
          <w:rFonts w:hint="eastAsia"/>
        </w:rPr>
        <w:t>　　图表 内假体行业产业链调研</w:t>
      </w:r>
      <w:r>
        <w:rPr>
          <w:rFonts w:hint="eastAsia"/>
        </w:rPr>
        <w:br/>
      </w:r>
      <w:r>
        <w:rPr>
          <w:rFonts w:hint="eastAsia"/>
        </w:rPr>
        <w:t>　　图表 内假体行业现状</w:t>
      </w:r>
      <w:r>
        <w:rPr>
          <w:rFonts w:hint="eastAsia"/>
        </w:rPr>
        <w:br/>
      </w:r>
      <w:r>
        <w:rPr>
          <w:rFonts w:hint="eastAsia"/>
        </w:rPr>
        <w:t>　　图表 内假体行业标准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2019-2024年中国内假体市场规模</w:t>
      </w:r>
      <w:r>
        <w:rPr>
          <w:rFonts w:hint="eastAsia"/>
        </w:rPr>
        <w:br/>
      </w:r>
      <w:r>
        <w:rPr>
          <w:rFonts w:hint="eastAsia"/>
        </w:rPr>
        <w:t>　　图表 2024年中国内假体行业产能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2019-2024年中国内假体产量</w:t>
      </w:r>
      <w:r>
        <w:rPr>
          <w:rFonts w:hint="eastAsia"/>
        </w:rPr>
        <w:br/>
      </w:r>
      <w:r>
        <w:rPr>
          <w:rFonts w:hint="eastAsia"/>
        </w:rPr>
        <w:t>　　图表 内假体行业动态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2019-2024年中国内假体市场需求量</w:t>
      </w:r>
      <w:r>
        <w:rPr>
          <w:rFonts w:hint="eastAsia"/>
        </w:rPr>
        <w:br/>
      </w:r>
      <w:r>
        <w:rPr>
          <w:rFonts w:hint="eastAsia"/>
        </w:rPr>
        <w:t>　　图表 2024年中国内假体行业需求区域调研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2019-2024年中国内假体行情</w:t>
      </w:r>
      <w:r>
        <w:rPr>
          <w:rFonts w:hint="eastAsia"/>
        </w:rPr>
        <w:br/>
      </w:r>
      <w:r>
        <w:rPr>
          <w:rFonts w:hint="eastAsia"/>
        </w:rPr>
        <w:t>　　图表 2019-2024年中国内假体价格走势图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2019-2024年中国内假体进口数据</w:t>
      </w:r>
      <w:r>
        <w:rPr>
          <w:rFonts w:hint="eastAsia"/>
        </w:rPr>
        <w:br/>
      </w:r>
      <w:r>
        <w:rPr>
          <w:rFonts w:hint="eastAsia"/>
        </w:rPr>
        <w:t>　　图表 2019-2024年中国内假体出口数据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**地区内假体市场规模</w:t>
      </w:r>
      <w:r>
        <w:rPr>
          <w:rFonts w:hint="eastAsia"/>
        </w:rPr>
        <w:br/>
      </w:r>
      <w:r>
        <w:rPr>
          <w:rFonts w:hint="eastAsia"/>
        </w:rPr>
        <w:t>　　图表 **地区内假体行业市场需求</w:t>
      </w:r>
      <w:r>
        <w:rPr>
          <w:rFonts w:hint="eastAsia"/>
        </w:rPr>
        <w:br/>
      </w:r>
      <w:r>
        <w:rPr>
          <w:rFonts w:hint="eastAsia"/>
        </w:rPr>
        <w:t>　　图表 **地区内假体市场调研</w:t>
      </w:r>
      <w:r>
        <w:rPr>
          <w:rFonts w:hint="eastAsia"/>
        </w:rPr>
        <w:br/>
      </w:r>
      <w:r>
        <w:rPr>
          <w:rFonts w:hint="eastAsia"/>
        </w:rPr>
        <w:t>　　图表 **地区内假体行业市场需求分析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**地区内假体市场规模</w:t>
      </w:r>
      <w:r>
        <w:rPr>
          <w:rFonts w:hint="eastAsia"/>
        </w:rPr>
        <w:br/>
      </w:r>
      <w:r>
        <w:rPr>
          <w:rFonts w:hint="eastAsia"/>
        </w:rPr>
        <w:t>　　图表 **地区内假体行业市场需求</w:t>
      </w:r>
      <w:r>
        <w:rPr>
          <w:rFonts w:hint="eastAsia"/>
        </w:rPr>
        <w:br/>
      </w:r>
      <w:r>
        <w:rPr>
          <w:rFonts w:hint="eastAsia"/>
        </w:rPr>
        <w:t>　　图表 **地区内假体市场调研</w:t>
      </w:r>
      <w:r>
        <w:rPr>
          <w:rFonts w:hint="eastAsia"/>
        </w:rPr>
        <w:br/>
      </w:r>
      <w:r>
        <w:rPr>
          <w:rFonts w:hint="eastAsia"/>
        </w:rPr>
        <w:t>　　图表 **地区内假体行业市场需求分析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内假体行业竞争对手分析</w:t>
      </w:r>
      <w:r>
        <w:rPr>
          <w:rFonts w:hint="eastAsia"/>
        </w:rPr>
        <w:br/>
      </w:r>
      <w:r>
        <w:rPr>
          <w:rFonts w:hint="eastAsia"/>
        </w:rPr>
        <w:t>　　图表 内假体重点企业（一）基本信息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2024-2030年中国内假体市场规模预测</w:t>
      </w:r>
      <w:r>
        <w:rPr>
          <w:rFonts w:hint="eastAsia"/>
        </w:rPr>
        <w:br/>
      </w:r>
      <w:r>
        <w:rPr>
          <w:rFonts w:hint="eastAsia"/>
        </w:rPr>
        <w:t>　　图表 内假体行业准入条件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2024-2030年中国内假体行业信息化</w:t>
      </w:r>
      <w:r>
        <w:rPr>
          <w:rFonts w:hint="eastAsia"/>
        </w:rPr>
        <w:br/>
      </w:r>
      <w:r>
        <w:rPr>
          <w:rFonts w:hint="eastAsia"/>
        </w:rPr>
        <w:t>　　图表 2024年中国内假体市场前景分析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2024-2030年中国内假体行业风险分析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9ed1319bb4b5a" w:history="1">
        <w:r>
          <w:rPr>
            <w:rStyle w:val="Hyperlink"/>
          </w:rPr>
          <w:t>2024-2030年中国内假体市场研究与前景趋势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9ed1319bb4b5a" w:history="1">
        <w:r>
          <w:rPr>
            <w:rStyle w:val="Hyperlink"/>
          </w:rPr>
          <w:t>https://www.20087.com/6/93/NeiJiaTiFaZhanQuShi.html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4d2cdc1874a59" w:history="1">
      <w:r>
        <w:rPr>
          <w:rStyle w:val="Hyperlink"/>
        </w:rPr>
        <w:t>2024-2030年中国内假体市场研究与前景趋势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NeiJiaTiFaZhanQuShi.html" TargetMode="External" Id="R9c89ed1319bb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NeiJiaTiFaZhanQuShi.html" TargetMode="External" Id="Rf6f4d2cdc187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2024-04-24T00:29:00Z</dcterms:created>
  <dcterms:modified xsi:type="dcterms:W3CDTF">2024-04-24T01:29:00Z</dcterms:modified>
  <dc:subject>2024-2030年中国内假体市场研究与前景趋势</dc:subject>
  <dc:title>2024-2030年中国内假体市场研究与前景趋势</dc:title>
  <cp:keywords>2024-2030年中国内假体市场研究与前景趋势</cp:keywords>
  <dc:description>2024-2030年中国内假体市场研究与前景趋势</dc:description>
</cp:coreProperties>
</file>