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f5a208be34478" w:history="1">
              <w:r>
                <w:rPr>
                  <w:rStyle w:val="Hyperlink"/>
                </w:rPr>
                <w:t>2024-2030年中国减肥药物行业现状调研分析与发展趋势研究报告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f5a208be34478" w:history="1">
              <w:r>
                <w:rPr>
                  <w:rStyle w:val="Hyperlink"/>
                </w:rPr>
                <w:t>2024-2030年中国减肥药物行业现状调研分析与发展趋势研究报告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f5a208be34478" w:history="1">
                <w:r>
                  <w:rPr>
                    <w:rStyle w:val="Hyperlink"/>
                  </w:rPr>
                  <w:t>https://www.20087.com/6/73/JianFeiYaoWuHangYeQuShi.html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物市场在肥胖症和超重问题日益严重的背景下，成为医药行业的一个重要分支。目前，市场上存在多种作用机制的减肥药物，包括抑制食欲、阻止脂肪吸收和增加代谢率等。然而，减肥药物的安全性和长期效果一直是行业面临的挑战，许多药物因副作用问题而退出市场。同时，随着对肥胖症生理机制的深入研究，新的靶点和药物正在开发中。</w:t>
      </w:r>
      <w:r>
        <w:rPr>
          <w:rFonts w:hint="eastAsia"/>
        </w:rPr>
        <w:br/>
      </w:r>
      <w:r>
        <w:rPr>
          <w:rFonts w:hint="eastAsia"/>
        </w:rPr>
        <w:t>　　未来，减肥药物将更加注重个性化和综合治疗。通过基因组学和代谢组学的进展，减肥药物将能够针对个体的遗传倾向和代谢特征进行精准设计，提高治疗效果和安全性。同时，药物治疗将与生活方式干预、心理辅导和手术治疗等结合，形成综合的肥胖管理方案，以实现更持久的减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f5a208be34478" w:history="1">
        <w:r>
          <w:rPr>
            <w:rStyle w:val="Hyperlink"/>
          </w:rPr>
          <w:t>2024-2030年中国减肥药物行业现状调研分析与发展趋势研究报告</w:t>
        </w:r>
      </w:hyperlink>
      <w:r>
        <w:rPr>
          <w:rFonts w:hint="eastAsia"/>
        </w:rPr>
        <w:t>》主要分析了减肥药物行业的市场规模、减肥药物市场供需状况、减肥药物市场竞争状况和减肥药物主要企业经营情况，同时对减肥药物行业的未来发展做出了科学预测。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f5a208be34478" w:history="1">
        <w:r>
          <w:rPr>
            <w:rStyle w:val="Hyperlink"/>
          </w:rPr>
          <w:t>2024-2030年中国减肥药物行业现状调研分析与发展趋势研究报告</w:t>
        </w:r>
      </w:hyperlink>
      <w:r>
        <w:rPr>
          <w:rFonts w:hint="eastAsia"/>
        </w:rPr>
        <w:t>》在多年减肥药物行业研究的基础上，结合中国减肥药物行业市场的发展现状，通过资深研究团队对减肥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f5a208be34478" w:history="1">
        <w:r>
          <w:rPr>
            <w:rStyle w:val="Hyperlink"/>
          </w:rPr>
          <w:t>2024-2030年中国减肥药物行业现状调研分析与发展趋势研究报告</w:t>
        </w:r>
      </w:hyperlink>
      <w:r>
        <w:rPr>
          <w:rFonts w:hint="eastAsia"/>
        </w:rPr>
        <w:t>》可以帮助投资者准确把握减肥药物行业的市场现状，为投资者进行投资作出减肥药物行业前景预判，挖掘减肥药物行业投资价值，同时提出减肥药物行业投资策略、生产策略、营销策略等方面的建议。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减肥药物产业概述</w:t>
      </w:r>
      <w:r>
        <w:rPr>
          <w:rFonts w:hint="eastAsia"/>
        </w:rPr>
        <w:br/>
      </w:r>
      <w:r>
        <w:rPr>
          <w:rFonts w:hint="eastAsia"/>
        </w:rPr>
        <w:t>　　第一节 减肥药物定义</w:t>
      </w:r>
      <w:r>
        <w:rPr>
          <w:rFonts w:hint="eastAsia"/>
        </w:rPr>
        <w:br/>
      </w:r>
      <w:r>
        <w:rPr>
          <w:rFonts w:hint="eastAsia"/>
        </w:rPr>
        <w:t>　　第二节 减肥药物行业特点</w:t>
      </w:r>
      <w:r>
        <w:rPr>
          <w:rFonts w:hint="eastAsia"/>
        </w:rPr>
        <w:br/>
      </w:r>
      <w:r>
        <w:rPr>
          <w:rFonts w:hint="eastAsia"/>
        </w:rPr>
        <w:t>　　第三节 减肥药物产业链分析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2023-2024年中国减肥药物行业运行环境分析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中国减肥药物运行经济环境分析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中国减肥药物产业政策环境分析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一、减肥药物行业监管体制</w:t>
      </w:r>
      <w:r>
        <w:rPr>
          <w:rFonts w:hint="eastAsia"/>
        </w:rPr>
        <w:br/>
      </w:r>
      <w:r>
        <w:rPr>
          <w:rFonts w:hint="eastAsia"/>
        </w:rPr>
        <w:t>　　　　二、减肥药物行业主要法规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三、主要减肥药物产业政策</w:t>
      </w:r>
      <w:r>
        <w:rPr>
          <w:rFonts w:hint="eastAsia"/>
        </w:rPr>
        <w:br/>
      </w:r>
      <w:r>
        <w:rPr>
          <w:rFonts w:hint="eastAsia"/>
        </w:rPr>
        <w:t>　　第三节 中国减肥药物产业社会环境分析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国外减肥药物行业发展态势分析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国外减肥药物市场发展现状分析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国外主要国家减肥药物市场现状</w:t>
      </w:r>
      <w:r>
        <w:rPr>
          <w:rFonts w:hint="eastAsia"/>
        </w:rPr>
        <w:br/>
      </w:r>
      <w:r>
        <w:rPr>
          <w:rFonts w:hint="eastAsia"/>
        </w:rPr>
        <w:t>　　第三节 国外减肥药物行业发展趋势预测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2019-2024年中国减肥药物行业规模情况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2019-2024年中国减肥药物市场规模情况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2019-2024年中国减肥药物行业盈利情况分析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2019-2024年中国减肥药物市场需求状况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2019-2024年中国减肥药物行业市场供给状况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2019-2024年减肥药物行业市场供需平衡状况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中国重点地区减肥药物行业市场调研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重点地区（一）减肥药物市场调研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重点地区（二）减肥药物市场调研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重点地区（三）减肥药物市场调研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重点地区（四）减肥药物市场调研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重点地区（五）减肥药物市场调研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国内减肥药物行业价格回顾</w:t>
      </w:r>
      <w:r>
        <w:rPr>
          <w:rFonts w:hint="eastAsia"/>
        </w:rPr>
        <w:br/>
      </w:r>
      <w:r>
        <w:rPr>
          <w:rFonts w:hint="eastAsia"/>
        </w:rPr>
        <w:t>　　第二节 国内减肥药物行业价格走势预测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国内减肥药物行业价格影响因素分析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中国减肥药物行业客户调研</w:t>
      </w:r>
      <w:r>
        <w:rPr>
          <w:rFonts w:hint="eastAsia"/>
        </w:rPr>
        <w:br/>
      </w:r>
      <w:r>
        <w:rPr>
          <w:rFonts w:hint="eastAsia"/>
        </w:rPr>
        <w:t>　　　　一、减肥药物行业客户偏好调查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二、客户对减肥药物品牌的首要认知渠道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三、减肥药物品牌忠诚度调查</w:t>
      </w:r>
      <w:r>
        <w:rPr>
          <w:rFonts w:hint="eastAsia"/>
        </w:rPr>
        <w:br/>
      </w:r>
      <w:r>
        <w:rPr>
          <w:rFonts w:hint="eastAsia"/>
        </w:rPr>
        <w:t>　　　　四、减肥药物行业客户消费理念调研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2024年减肥药物行业集中度分析</w:t>
      </w:r>
      <w:r>
        <w:rPr>
          <w:rFonts w:hint="eastAsia"/>
        </w:rPr>
        <w:br/>
      </w:r>
      <w:r>
        <w:rPr>
          <w:rFonts w:hint="eastAsia"/>
        </w:rPr>
        <w:t>　　　　一、减肥药物市场集中度分析</w:t>
      </w:r>
      <w:r>
        <w:rPr>
          <w:rFonts w:hint="eastAsia"/>
        </w:rPr>
        <w:br/>
      </w:r>
      <w:r>
        <w:rPr>
          <w:rFonts w:hint="eastAsia"/>
        </w:rPr>
        <w:t>　　　　二、减肥药物企业集中度分析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2023-2024年减肥药物行业竞争格局分析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一、减肥药物行业竞争策略分析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二、减肥药物行业竞争格局展望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三、我国减肥药物市场竞争趋势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减肥药物企业多样化经营策略分析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一、减肥药物企业多样化经营情况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二、现行减肥药物行业多样化经营的方向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大型减肥药物企业集团未来发展策略分析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对中小减肥药物企业生产经营的建议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减肥药物行业SWOT模型分析</w:t>
      </w:r>
      <w:r>
        <w:rPr>
          <w:rFonts w:hint="eastAsia"/>
        </w:rPr>
        <w:br/>
      </w:r>
      <w:r>
        <w:rPr>
          <w:rFonts w:hint="eastAsia"/>
        </w:rPr>
        <w:t>　　　　一、减肥药物行业优势分析</w:t>
      </w:r>
      <w:r>
        <w:rPr>
          <w:rFonts w:hint="eastAsia"/>
        </w:rPr>
        <w:br/>
      </w:r>
      <w:r>
        <w:rPr>
          <w:rFonts w:hint="eastAsia"/>
        </w:rPr>
        <w:t>　　　　二、减肥药物行业劣势分析</w:t>
      </w:r>
      <w:r>
        <w:rPr>
          <w:rFonts w:hint="eastAsia"/>
        </w:rPr>
        <w:br/>
      </w:r>
      <w:r>
        <w:rPr>
          <w:rFonts w:hint="eastAsia"/>
        </w:rPr>
        <w:t>　　　　三、减肥药物行业机会分析</w:t>
      </w:r>
      <w:r>
        <w:rPr>
          <w:rFonts w:hint="eastAsia"/>
        </w:rPr>
        <w:br/>
      </w:r>
      <w:r>
        <w:rPr>
          <w:rFonts w:hint="eastAsia"/>
        </w:rPr>
        <w:t>　　　　四、减肥药物行业风险分析</w:t>
      </w:r>
      <w:r>
        <w:rPr>
          <w:rFonts w:hint="eastAsia"/>
        </w:rPr>
        <w:br/>
      </w:r>
      <w:r>
        <w:rPr>
          <w:rFonts w:hint="eastAsia"/>
        </w:rPr>
        <w:t>　　第二节 减肥药物行业投资风险及控制策略分析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一、减肥药物市场风险及控制策略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二、减肥药物行业政策风险及控制策略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三、减肥药物行业经营风险及控制策略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四、减肥药物同业竞争风险及控制策略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五、减肥药物行业其他风险及控制策略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2024-2030年中国减肥药物行业投资潜力及发展趋势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2024-2030年减肥药物行业投资潜力分析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一、减肥药物行业重点可投资领域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二、减肥药物行业目标市场需求潜力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三、减肥药物行业投资潜力综合评判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中⋅智⋅林⋅－2024-2030年中国减肥药物行业发展趋势分析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一、2024年减肥药物市场前景分析</w:t>
      </w:r>
      <w:r>
        <w:rPr>
          <w:rFonts w:hint="eastAsia"/>
        </w:rPr>
        <w:br/>
      </w:r>
      <w:r>
        <w:rPr>
          <w:rFonts w:hint="eastAsia"/>
        </w:rPr>
        <w:t>　　　　二、2024年减肥药物发展趋势预测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三、2024-2030年我国减肥药物行业发展剖析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五、未来减肥药物行业发展变局剖析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减肥药物行业历程</w:t>
      </w:r>
      <w:r>
        <w:rPr>
          <w:rFonts w:hint="eastAsia"/>
        </w:rPr>
        <w:br/>
      </w:r>
      <w:r>
        <w:rPr>
          <w:rFonts w:hint="eastAsia"/>
        </w:rPr>
        <w:t>　　图表 减肥药物行业生命周期</w:t>
      </w:r>
      <w:r>
        <w:rPr>
          <w:rFonts w:hint="eastAsia"/>
        </w:rPr>
        <w:br/>
      </w:r>
      <w:r>
        <w:rPr>
          <w:rFonts w:hint="eastAsia"/>
        </w:rPr>
        <w:t>　　图表 减肥药物行业产业链分析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2019-2024年减肥药物行业市场容量统计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2024-2030年中国减肥药物行业市场容量预测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2024-2030年中国减肥药物行业市场规模预测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2024-2030年中国减肥药物市场前景分析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2024-2030年中国减肥药物行业发展趋势预测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f5a208be34478" w:history="1">
        <w:r>
          <w:rPr>
            <w:rStyle w:val="Hyperlink"/>
          </w:rPr>
          <w:t>2024-2030年中国减肥药物行业现状调研分析与发展趋势研究报告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f5a208be34478" w:history="1">
        <w:r>
          <w:rPr>
            <w:rStyle w:val="Hyperlink"/>
          </w:rPr>
          <w:t>https://www.20087.com/6/73/JianFeiYaoWuHangYeQuShi.html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2e8e7fea845a4" w:history="1">
      <w:r>
        <w:rPr>
          <w:rStyle w:val="Hyperlink"/>
        </w:rPr>
        <w:t>2024-2030年中国减肥药物行业现状调研分析与发展趋势研究报告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anFeiYaoWuHangYeQuShi.html" TargetMode="External" Id="Rdd0f5a208be3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anFeiYaoWuHangYeQuShi.html" TargetMode="External" Id="Ra252e8e7fea8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2024-04-02T05:22:00Z</dcterms:created>
  <dcterms:modified xsi:type="dcterms:W3CDTF">2024-04-02T06:22:00Z</dcterms:modified>
  <dc:subject>2024-2030年中国减肥药物行业现状调研分析与发展趋势研究报告</dc:subject>
  <dc:title>2024-2030年中国减肥药物行业现状调研分析与发展趋势研究报告</dc:title>
  <cp:keywords>2024-2030年中国减肥药物行业现状调研分析与发展趋势研究报告</cp:keywords>
  <dc:description>2024-2030年中国减肥药物行业现状调研分析与发展趋势研究报告</dc:description>
</cp:coreProperties>
</file>