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7b294cde9488c" w:history="1">
              <w:r>
                <w:rPr>
                  <w:rStyle w:val="Hyperlink"/>
                </w:rPr>
                <w:t>2026-2032年全球与中国创可贴产品行业发展研及市场前景预测报告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7b294cde9488c" w:history="1">
              <w:r>
                <w:rPr>
                  <w:rStyle w:val="Hyperlink"/>
                </w:rPr>
                <w:t>2026-2032年全球与中国创可贴产品行业发展研及市场前景预测报告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7b294cde9488c" w:history="1">
                <w:r>
                  <w:rPr>
                    <w:rStyle w:val="Hyperlink"/>
                  </w:rPr>
                  <w:t>https://www.20087.com/6/73/ChuangKeTieChanPinShiChangQianJingFenXi.html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作为日常外伤护理的基础医疗用品，广泛应用于家庭、办公及户外场景，用于小面积擦伤、割伤或切口的保护与愈合支持。产品结构通常由背衬层、吸收垫、粘合剂与离型纸组成，材料涵盖无纺布、塑料薄膜与水胶体等，确保透气性、防水性与皮肤相容性。功能设计注重贴合度、柔韧性与更换便利性，部分型号具备抑菌涂层、清凉感或弹性伸缩特性，提升使用舒适度。在儿童用品中，卡通图案与低致敏粘合剂的应用增强接受度。生产过程强调无菌控制与质量稳定性，符合医疗器械相关标准。随着消费者健康意识提升，对天然成分、可降解材料与环保包装的需求逐步上升，推动产品向更安全、更可持续方向发展。</w:t>
      </w:r>
      <w:r>
        <w:rPr>
          <w:rFonts w:hint="eastAsia"/>
        </w:rPr>
        <w:br/>
      </w:r>
      <w:r>
        <w:rPr>
          <w:rFonts w:hint="eastAsia"/>
        </w:rPr>
        <w:t>　　未来，创可贴产品将向功能复合化、智能响应与生物相容性提升方向发展。敷料可能集成抗菌、促愈合或止痛成分，实现被动保护向主动治疗的转变。智能型创可贴将嵌入湿度、pH值或感染标志物感应单元，通过颜色变化或无线信号提示伤口状态，辅助用户判断更换时机或就医需求。生物材料如壳聚糖、透明质酸或再生纤维素的应用，将增强组织相容性与愈合促进效果。结构设计将优化边缘密封性，防止液体渗入与二次污染。在环保方面，可堆肥背衬、水基粘合剂与无塑料包装将成为研发重点。个性化定制服务可能根据伤口位置、大小与活动强度提供专属解决方案。长远来看，创可贴将从基础护理耗材发展为智能伤口管理的前端入口，融合材料科学、生物技术与健康监测，支撑家庭医疗向精准化、主动化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7b294cde9488c" w:history="1">
        <w:r>
          <w:rPr>
            <w:rStyle w:val="Hyperlink"/>
          </w:rPr>
          <w:t>2026-2032年全球与中国创可贴产品行业发展研及市场前景预测报告</w:t>
        </w:r>
      </w:hyperlink>
      <w:r>
        <w:rPr>
          <w:rFonts w:hint="eastAsia"/>
        </w:rPr>
        <w:t>》全面梳理了创可贴产品行业的市场规模、技术现状及产业链结构，结合数据分析了创可贴产品市场需求、价格动态与竞争格局，科学预测了创可贴产品发展趋势与市场前景，解读了行业内重点企业的战略布局与品牌影响力，同时对市场竞争与集中度进行了评估。此外，报告还细分了市场领域，揭示了创可贴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中国创可贴产品概述</w:t>
      </w:r>
      <w:r>
        <w:rPr>
          <w:rFonts w:hint="eastAsia"/>
        </w:rPr>
        <w:br/>
      </w:r>
      <w:r>
        <w:rPr>
          <w:rFonts w:hint="eastAsia"/>
        </w:rPr>
        <w:t>　　第一节 创可贴产品行业定义</w:t>
      </w:r>
      <w:r>
        <w:rPr>
          <w:rFonts w:hint="eastAsia"/>
        </w:rPr>
        <w:br/>
      </w:r>
      <w:r>
        <w:rPr>
          <w:rFonts w:hint="eastAsia"/>
        </w:rPr>
        <w:t>　　第二节 创可贴产品行业发展特性</w:t>
      </w:r>
      <w:r>
        <w:rPr>
          <w:rFonts w:hint="eastAsia"/>
        </w:rPr>
        <w:br/>
      </w:r>
      <w:r>
        <w:rPr>
          <w:rFonts w:hint="eastAsia"/>
        </w:rPr>
        <w:t>　　第三节 创可贴产品产业链分析</w:t>
      </w:r>
      <w:r>
        <w:rPr>
          <w:rFonts w:hint="eastAsia"/>
        </w:rPr>
        <w:br/>
      </w:r>
      <w:r>
        <w:rPr>
          <w:rFonts w:hint="eastAsia"/>
        </w:rPr>
        <w:t>　　第四节 创可贴产品行业生命周期分析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中国创可贴产品发展环境分析</w:t>
      </w:r>
      <w:r>
        <w:rPr>
          <w:rFonts w:hint="eastAsia"/>
        </w:rPr>
        <w:br/>
      </w:r>
      <w:r>
        <w:rPr>
          <w:rFonts w:hint="eastAsia"/>
        </w:rPr>
        <w:t>　　第一节 创可贴产品行业经济环境分析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创可贴产品行业相关政策、标准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创可贴产品行业相关发展规划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2025-2026年创可贴产品行业技术发展现状及趋势分析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创可贴产品行业技术发展现状分析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国内外创可贴产品行业技术差异与原因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创可贴产品行业技术发展方向、趋势预测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提升创可贴产品行业技术能力策略建议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全球创可贴产品市场发展概况</w:t>
      </w:r>
      <w:r>
        <w:rPr>
          <w:rFonts w:hint="eastAsia"/>
        </w:rPr>
        <w:br/>
      </w:r>
      <w:r>
        <w:rPr>
          <w:rFonts w:hint="eastAsia"/>
        </w:rPr>
        <w:t>　　第一节 全球创可贴产品市场发展分析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北美地区主要国家创可贴产品市场概况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欧洲地区主要国家创可贴产品市场概况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亚洲地区主要国家创可贴产品市场概况</w:t>
      </w:r>
      <w:r>
        <w:rPr>
          <w:rFonts w:hint="eastAsia"/>
        </w:rPr>
        <w:br/>
      </w:r>
      <w:r>
        <w:rPr>
          <w:rFonts w:hint="eastAsia"/>
        </w:rPr>
        <w:t>　　第五节 全球创可贴产品市场发展预测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中国创可贴产品发展现状</w:t>
      </w:r>
      <w:r>
        <w:rPr>
          <w:rFonts w:hint="eastAsia"/>
        </w:rPr>
        <w:br/>
      </w:r>
      <w:r>
        <w:rPr>
          <w:rFonts w:hint="eastAsia"/>
        </w:rPr>
        <w:t>　　第一节 中国创可贴产品市场现状分析</w:t>
      </w:r>
      <w:r>
        <w:rPr>
          <w:rFonts w:hint="eastAsia"/>
        </w:rPr>
        <w:br/>
      </w:r>
      <w:r>
        <w:rPr>
          <w:rFonts w:hint="eastAsia"/>
        </w:rPr>
        <w:t>　　第二节 中国创可贴产品行业产量情况分析及预测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一、创可贴产品总体产能规模</w:t>
      </w:r>
      <w:r>
        <w:rPr>
          <w:rFonts w:hint="eastAsia"/>
        </w:rPr>
        <w:br/>
      </w:r>
      <w:r>
        <w:rPr>
          <w:rFonts w:hint="eastAsia"/>
        </w:rPr>
        <w:t>　　　　二、创可贴产品生产区域分布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三、2020-2025年中国创可贴产品行业产量统计分析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三、2026-2032年中国创可贴产品行业产量预测分析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中国创可贴产品市场需求分析及预测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一、中国创可贴产品市场需求特点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二、2020-2025年中国创可贴产品市场需求量统计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三、2026-2032年中国创可贴产品市场需求量预测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中国创可贴产品价格趋势分析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一、2020-2025年中国创可贴产品市场价格趋势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二、2026-2032年中国创可贴产品市场价格走势预测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创可贴产品市场特性分析</w:t>
      </w:r>
      <w:r>
        <w:rPr>
          <w:rFonts w:hint="eastAsia"/>
        </w:rPr>
        <w:br/>
      </w:r>
      <w:r>
        <w:rPr>
          <w:rFonts w:hint="eastAsia"/>
        </w:rPr>
        <w:t>　　第一节 创可贴产品行业集中度分析</w:t>
      </w:r>
      <w:r>
        <w:rPr>
          <w:rFonts w:hint="eastAsia"/>
        </w:rPr>
        <w:br/>
      </w:r>
      <w:r>
        <w:rPr>
          <w:rFonts w:hint="eastAsia"/>
        </w:rPr>
        <w:t>　　第二节 创可贴产品行业SWOT分析</w:t>
      </w:r>
      <w:r>
        <w:rPr>
          <w:rFonts w:hint="eastAsia"/>
        </w:rPr>
        <w:br/>
      </w:r>
      <w:r>
        <w:rPr>
          <w:rFonts w:hint="eastAsia"/>
        </w:rPr>
        <w:t>　　　　一、创可贴产品行业优势</w:t>
      </w:r>
      <w:r>
        <w:rPr>
          <w:rFonts w:hint="eastAsia"/>
        </w:rPr>
        <w:br/>
      </w:r>
      <w:r>
        <w:rPr>
          <w:rFonts w:hint="eastAsia"/>
        </w:rPr>
        <w:t>　　　　二、创可贴产品行业劣势</w:t>
      </w:r>
      <w:r>
        <w:rPr>
          <w:rFonts w:hint="eastAsia"/>
        </w:rPr>
        <w:br/>
      </w:r>
      <w:r>
        <w:rPr>
          <w:rFonts w:hint="eastAsia"/>
        </w:rPr>
        <w:t>　　　　三、创可贴产品行业机会</w:t>
      </w:r>
      <w:r>
        <w:rPr>
          <w:rFonts w:hint="eastAsia"/>
        </w:rPr>
        <w:br/>
      </w:r>
      <w:r>
        <w:rPr>
          <w:rFonts w:hint="eastAsia"/>
        </w:rPr>
        <w:t>　　　　四、创可贴产品行业风险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2020-2025年创可贴产品行业经济运行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2020-2025年中国创可贴产品行业盈利能力分析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2020-2025年中国创可贴产品行业发展能力分析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2020-2025年创可贴产品行业偿债能力分析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2020-2025年创可贴产品制造企业数量分析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中国创可贴产品行业重点地区发展分析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**地区创可贴产品市场发展分析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**地区创可贴产品市场发展分析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**地区创可贴产品市场发展分析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**地区创可贴产品市场发展分析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**地区创可贴产品市场发展分析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2020-2025年中国创可贴产品进出口分析</w:t>
      </w:r>
      <w:r>
        <w:rPr>
          <w:rFonts w:hint="eastAsia"/>
        </w:rPr>
        <w:br/>
      </w:r>
      <w:r>
        <w:rPr>
          <w:rFonts w:hint="eastAsia"/>
        </w:rPr>
        <w:t>　　第一节 创可贴产品进口情况分析</w:t>
      </w:r>
      <w:r>
        <w:rPr>
          <w:rFonts w:hint="eastAsia"/>
        </w:rPr>
        <w:br/>
      </w:r>
      <w:r>
        <w:rPr>
          <w:rFonts w:hint="eastAsia"/>
        </w:rPr>
        <w:t>　　第二节 创可贴产品出口情况分析</w:t>
      </w:r>
      <w:r>
        <w:rPr>
          <w:rFonts w:hint="eastAsia"/>
        </w:rPr>
        <w:br/>
      </w:r>
      <w:r>
        <w:rPr>
          <w:rFonts w:hint="eastAsia"/>
        </w:rPr>
        <w:t>　　第三节 影响创可贴产品进出口因素分析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主要创可贴产品生产企业及竞争格局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三、企业创可贴产品经营状况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创可贴产品行业投资战略研究</w:t>
      </w:r>
      <w:r>
        <w:rPr>
          <w:rFonts w:hint="eastAsia"/>
        </w:rPr>
        <w:br/>
      </w:r>
      <w:r>
        <w:rPr>
          <w:rFonts w:hint="eastAsia"/>
        </w:rPr>
        <w:t>　　第一节 创可贴产品行业发展战略研究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对我国创可贴产品品牌的战略思考</w:t>
      </w:r>
      <w:r>
        <w:rPr>
          <w:rFonts w:hint="eastAsia"/>
        </w:rPr>
        <w:br/>
      </w:r>
      <w:r>
        <w:rPr>
          <w:rFonts w:hint="eastAsia"/>
        </w:rPr>
        <w:t>　　　　一、创可贴产品品牌的重要性</w:t>
      </w:r>
      <w:r>
        <w:rPr>
          <w:rFonts w:hint="eastAsia"/>
        </w:rPr>
        <w:br/>
      </w:r>
      <w:r>
        <w:rPr>
          <w:rFonts w:hint="eastAsia"/>
        </w:rPr>
        <w:t>　　　　二、创可贴产品实施品牌战略的意义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三、创可贴产品企业品牌的现状分析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四、我国创可贴产品企业的品牌战略</w:t>
      </w:r>
      <w:r>
        <w:rPr>
          <w:rFonts w:hint="eastAsia"/>
        </w:rPr>
        <w:br/>
      </w:r>
      <w:r>
        <w:rPr>
          <w:rFonts w:hint="eastAsia"/>
        </w:rPr>
        <w:t>　　　　五、创可贴产品品牌战略管理的策略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创可贴产品经营策略分析</w:t>
      </w:r>
      <w:r>
        <w:rPr>
          <w:rFonts w:hint="eastAsia"/>
        </w:rPr>
        <w:br/>
      </w:r>
      <w:r>
        <w:rPr>
          <w:rFonts w:hint="eastAsia"/>
        </w:rPr>
        <w:t>　　　　一、创可贴产品市场细分策略</w:t>
      </w:r>
      <w:r>
        <w:rPr>
          <w:rFonts w:hint="eastAsia"/>
        </w:rPr>
        <w:br/>
      </w:r>
      <w:r>
        <w:rPr>
          <w:rFonts w:hint="eastAsia"/>
        </w:rPr>
        <w:t>　　　　二、创可贴产品市场创新策略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四、创可贴产品新产品差异化战略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2026-2032年中国创可贴产品发展趋势预测及投资风险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2026年创可贴产品市场前景分析</w:t>
      </w:r>
      <w:r>
        <w:rPr>
          <w:rFonts w:hint="eastAsia"/>
        </w:rPr>
        <w:br/>
      </w:r>
      <w:r>
        <w:rPr>
          <w:rFonts w:hint="eastAsia"/>
        </w:rPr>
        <w:t>　　第二节 2026年创可贴产品行业发展趋势预测</w:t>
      </w:r>
      <w:r>
        <w:rPr>
          <w:rFonts w:hint="eastAsia"/>
        </w:rPr>
        <w:br/>
      </w:r>
      <w:r>
        <w:rPr>
          <w:rFonts w:hint="eastAsia"/>
        </w:rPr>
        <w:t>　　第三节 创可贴产品行业投资风险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创可贴产品投资建议</w:t>
      </w:r>
      <w:r>
        <w:rPr>
          <w:rFonts w:hint="eastAsia"/>
        </w:rPr>
        <w:br/>
      </w:r>
      <w:r>
        <w:rPr>
          <w:rFonts w:hint="eastAsia"/>
        </w:rPr>
        <w:t>　　第一节 创可贴产品行业投资环境分析</w:t>
      </w:r>
      <w:r>
        <w:rPr>
          <w:rFonts w:hint="eastAsia"/>
        </w:rPr>
        <w:br/>
      </w:r>
      <w:r>
        <w:rPr>
          <w:rFonts w:hint="eastAsia"/>
        </w:rPr>
        <w:t>　　第二节 创可贴产品行业投资进入壁垒分析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2020-2025年中国创可贴产品市场规模及增长情况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2020-2025年中国创可贴产品行业产能及增长趋势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2026-2032年中国创可贴产品行业产能预测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2020-2025年中国创可贴产品行业产量及增长趋势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2026-2032年中国创可贴产品行业产量预测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2026-2032年中国创可贴产品行业市场需求预测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2020-2025年中国创可贴产品行业利润及增长情况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**地区创可贴产品市场规模及增长情况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**地区创可贴产品行业市场需求情况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**地区创可贴产品市场规模及增长情况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**地区创可贴产品行业市场需求情况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2020-2025年中国创可贴产品行业进口量及增速统计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2020-2025年中国创可贴产品行业出口量及增速统计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创可贴产品重点企业经营情况分析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2026年创可贴产品行业壁垒</w:t>
      </w:r>
      <w:r>
        <w:rPr>
          <w:rFonts w:hint="eastAsia"/>
        </w:rPr>
        <w:br/>
      </w:r>
      <w:r>
        <w:rPr>
          <w:rFonts w:hint="eastAsia"/>
        </w:rPr>
        <w:t>　　图表 2026年创可贴产品市场前景分析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2026-2032年中国创可贴产品市场需求预测</w:t>
      </w:r>
      <w:r>
        <w:rPr>
          <w:rFonts w:hint="eastAsia"/>
        </w:rPr>
        <w:br/>
      </w:r>
      <w:r>
        <w:rPr>
          <w:rFonts w:hint="eastAsia"/>
        </w:rPr>
        <w:t>　　图表 2026年创可贴产品发展趋势预测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7b294cde9488c" w:history="1">
        <w:r>
          <w:rPr>
            <w:rStyle w:val="Hyperlink"/>
          </w:rPr>
          <w:t>2026-2032年全球与中国创可贴产品行业发展研及市场前景预测报告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7b294cde9488c" w:history="1">
        <w:r>
          <w:rPr>
            <w:rStyle w:val="Hyperlink"/>
          </w:rPr>
          <w:t>https://www.20087.com/6/73/ChuangKeTieChanPinShiChangQianJingFenXi.html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热点：创可贴公司、创可贴产品怎么创新、创可贴种类、创可贴产品的英语备案、创可贴的原理、创可贴产品规格、创可贴主要成分、创可贴产品包装写年月日的字吗、创可贴和创可贴的区别是什么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0edb6bcfa4474" w:history="1">
      <w:r>
        <w:rPr>
          <w:rStyle w:val="Hyperlink"/>
        </w:rPr>
        <w:t>2026-2032年全球与中国创可贴产品行业发展研及市场前景预测报告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uangKeTieChanPinShiChangQianJingFenXi.html" TargetMode="External" Id="R61b7b294cde9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uangKeTieChanPinShiChangQianJingFenXi.html" TargetMode="External" Id="R6120edb6bcfa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2025-12-27T09:04:47Z</dcterms:created>
  <dcterms:modified xsi:type="dcterms:W3CDTF">2025-12-27T10:04:47Z</dcterms:modified>
  <dc:subject>2026-2032年全球与中国创可贴产品行业发展研及市场前景预测报告</dc:subject>
  <dc:title>2026-2032年全球与中国创可贴产品行业发展研及市场前景预测报告</dc:title>
  <cp:keywords>2026-2032年全球与中国创可贴产品行业发展研及市场前景预测报告</cp:keywords>
  <dc:description>2026-2032年全球与中国创可贴产品行业发展研及市场前景预测报告</dc:description>
</cp:coreProperties>
</file>