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10885b49648f9" w:history="1">
              <w:r>
                <w:rPr>
                  <w:rStyle w:val="Hyperlink"/>
                </w:rPr>
                <w:t>2024-2030年中国纳米抗体药物市场研究与发展前景分析报告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10885b49648f9" w:history="1">
              <w:r>
                <w:rPr>
                  <w:rStyle w:val="Hyperlink"/>
                </w:rPr>
                <w:t>2024-2030年中国纳米抗体药物市场研究与发展前景分析报告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10885b49648f9" w:history="1">
                <w:r>
                  <w:rPr>
                    <w:rStyle w:val="Hyperlink"/>
                  </w:rPr>
                  <w:t>https://www.20087.com/6/73/NaMiKangTiYaoWuQianJing.html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抗体药物是基于纳米抗体技术开发的一类新型生物药物，由于其体积小、穿透力强、稳定性好等特性，在肿瘤靶向治疗、炎症性疾病治疗等领域展现出巨大潜力。目前，多个纳米抗体药物已进入临床试验阶段，展现了良好的疗效和安全性。</w:t>
      </w:r>
      <w:r>
        <w:rPr>
          <w:rFonts w:hint="eastAsia"/>
        </w:rPr>
        <w:br/>
      </w:r>
      <w:r>
        <w:rPr>
          <w:rFonts w:hint="eastAsia"/>
        </w:rPr>
        <w:t>　　未来纳米抗体药物的发展将聚焦于多特异性设计、工程化改造以及联合治疗策略。通过构建多价或多特异性纳米抗体，提高对疾病的治疗效果和选择性。同时，结合基因编辑、细胞疗法等先进技术，开发出更加精准、高效的治疗方案。此外，探索纳米抗体与其他治疗手段（如化疗、免疫治疗）的联合应用，以期达到更好的协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10885b49648f9" w:history="1">
        <w:r>
          <w:rPr>
            <w:rStyle w:val="Hyperlink"/>
          </w:rPr>
          <w:t>2024-2030年中国纳米抗体药物市场研究与发展前景分析报告</w:t>
        </w:r>
      </w:hyperlink>
      <w:r>
        <w:rPr>
          <w:rFonts w:hint="eastAsia"/>
        </w:rPr>
        <w:t>》在多年纳米抗体药物行业研究结论的基础上，结合中国纳米抗体药物行业市场的发展现状，通过资深研究团队对纳米抗体药物市场各类资讯进行整理分析，并依托国家权威数据资源和长期市场监测的数据库，对纳米抗体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110885b49648f9" w:history="1">
        <w:r>
          <w:rPr>
            <w:rStyle w:val="Hyperlink"/>
          </w:rPr>
          <w:t>2024-2030年中国纳米抗体药物市场研究与发展前景分析报告</w:t>
        </w:r>
      </w:hyperlink>
      <w:r>
        <w:rPr>
          <w:rFonts w:hint="eastAsia"/>
        </w:rPr>
        <w:t>可以帮助投资者准确把握纳米抗体药物行业的市场现状，为投资者进行投资作出纳米抗体药物行业前景预判，挖掘纳米抗体药物行业投资价值，同时提出纳米抗体药物行业投资策略、营销策略等方面的建议。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纳米抗体药物行业相关概述</w:t>
      </w:r>
      <w:r>
        <w:rPr>
          <w:rFonts w:hint="eastAsia"/>
        </w:rPr>
        <w:br/>
      </w:r>
      <w:r>
        <w:rPr>
          <w:rFonts w:hint="eastAsia"/>
        </w:rPr>
        <w:t>　　　　一、纳米抗体药物行业定义及特点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1、纳米抗体药物行业定义</w:t>
      </w:r>
      <w:r>
        <w:rPr>
          <w:rFonts w:hint="eastAsia"/>
        </w:rPr>
        <w:br/>
      </w:r>
      <w:r>
        <w:rPr>
          <w:rFonts w:hint="eastAsia"/>
        </w:rPr>
        <w:t>　　　　　　2、纳米抗体药物行业特点</w:t>
      </w:r>
      <w:r>
        <w:rPr>
          <w:rFonts w:hint="eastAsia"/>
        </w:rPr>
        <w:br/>
      </w:r>
      <w:r>
        <w:rPr>
          <w:rFonts w:hint="eastAsia"/>
        </w:rPr>
        <w:t>　　　　二、纳米抗体药物行业经营模式分析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1、纳米抗体药物生产模式</w:t>
      </w:r>
      <w:r>
        <w:rPr>
          <w:rFonts w:hint="eastAsia"/>
        </w:rPr>
        <w:br/>
      </w:r>
      <w:r>
        <w:rPr>
          <w:rFonts w:hint="eastAsia"/>
        </w:rPr>
        <w:t>　　　　　　2、纳米抗体药物采购模式</w:t>
      </w:r>
      <w:r>
        <w:rPr>
          <w:rFonts w:hint="eastAsia"/>
        </w:rPr>
        <w:br/>
      </w:r>
      <w:r>
        <w:rPr>
          <w:rFonts w:hint="eastAsia"/>
        </w:rPr>
        <w:t>　　　　　　3、纳米抗体药物销售模式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2023年世界纳米抗体药物行业市场运行形势分析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2023年全球纳米抗体药物行业发展概况</w:t>
      </w:r>
      <w:r>
        <w:rPr>
          <w:rFonts w:hint="eastAsia"/>
        </w:rPr>
        <w:br/>
      </w:r>
      <w:r>
        <w:rPr>
          <w:rFonts w:hint="eastAsia"/>
        </w:rPr>
        <w:t>　　第二节 世界纳米抗体药物行业发展走势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一、全球纳米抗体药物行业市场分布情况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二、全球纳米抗体药物行业发展趋势分析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全球纳米抗体药物行业重点国家和区域分析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2023年中国纳米抗体药物行业发展环境分析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纳米抗体药物政策环境分析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纳米抗体药物技术环境分析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2023年纳米抗体药物行业技术发展现状及趋势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当前我国纳米抗体药物技术发展现状</w:t>
      </w:r>
      <w:r>
        <w:rPr>
          <w:rFonts w:hint="eastAsia"/>
        </w:rPr>
        <w:br/>
      </w:r>
      <w:r>
        <w:rPr>
          <w:rFonts w:hint="eastAsia"/>
        </w:rPr>
        <w:t>　　第二节 中外纳米抗体药物技术差距及产生差距的主要原因分析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提高我国纳米抗体药物技术的对策</w:t>
      </w:r>
      <w:r>
        <w:rPr>
          <w:rFonts w:hint="eastAsia"/>
        </w:rPr>
        <w:br/>
      </w:r>
      <w:r>
        <w:rPr>
          <w:rFonts w:hint="eastAsia"/>
        </w:rPr>
        <w:t>　　第四节 我国纳米抗体药物研发、设计发展趋势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中国纳米抗体药物行业市场供需状况分析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中国纳米抗体药物行业市场规模情况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中国纳米抗体药物行业盈利情况分析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中国纳米抗体药物行业市场需求状况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一、2018-2023年纳米抗体药物行业市场需求情况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二、纳米抗体药物行业市场需求特点分析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三、2024-2030年纳米抗体药物行业市场需求预测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中国纳米抗体药物行业市场供给状况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一、2018-2023年纳米抗体药物行业市场供给情况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二、纳米抗体药物行业市场供给特点分析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三、2024-2030年纳米抗体药物行业市场供给预测</w:t>
      </w:r>
      <w:r>
        <w:rPr>
          <w:rFonts w:hint="eastAsia"/>
        </w:rPr>
        <w:br/>
      </w:r>
      <w:r>
        <w:rPr>
          <w:rFonts w:hint="eastAsia"/>
        </w:rPr>
        <w:t>　　第五节 纳米抗体药物行业市场供需平衡状况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中国纳米抗体药物行业进出口情况分析预测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2018-2023年中国纳米抗体药物行业进出口情况分析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一、2018-2023年中国纳米抗体药物行业进口分析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二、2018-2023年中国纳米抗体药物行业出口分析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2024-2030年中国纳米抗体药物行业进出口情况预测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一、2024-2030年中国纳米抗体药物行业进口预测分析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二、2024-2030年中国纳米抗体药物行业出口预测分析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影响纳米抗体药物行业进出口变化的主要原因分析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2018-2023年中国纳米抗体药物行业重点地区调研分析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一、中国纳米抗体药物行业重点区域市场结构调研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二、**地区纳米抗体药物市场调研分析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三、**地区纳米抗体药物市场调研分析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四、**地区纳米抗体药物市场调研分析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五、**地区纳米抗体药物市场调研分析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六、**地区纳米抗体药物市场调研分析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纳米抗体药物行业细分产品市场调研分析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中国纳米抗体药物行业市场行情分析预测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纳米抗体药物价格影响因素分析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2018-2023年中国纳米抗体药物市场价格趋向分析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2024-2030年中国纳米抗体药物市场价格趋向预测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纳米抗体药物行业上、下游市场分析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纳米抗体药物行业上游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纳米抗体药物行业下游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纳米抗体药物行业竞争格局分析</w:t>
      </w:r>
      <w:r>
        <w:rPr>
          <w:rFonts w:hint="eastAsia"/>
        </w:rPr>
        <w:br/>
      </w:r>
      <w:r>
        <w:rPr>
          <w:rFonts w:hint="eastAsia"/>
        </w:rPr>
        <w:t>　　第一节 纳米抗体药物行业集中度分析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一、纳米抗体药物市场集中度分析</w:t>
      </w:r>
      <w:r>
        <w:rPr>
          <w:rFonts w:hint="eastAsia"/>
        </w:rPr>
        <w:br/>
      </w:r>
      <w:r>
        <w:rPr>
          <w:rFonts w:hint="eastAsia"/>
        </w:rPr>
        <w:t>　　　　二、纳米抗体药物企业集中度分析</w:t>
      </w:r>
      <w:r>
        <w:rPr>
          <w:rFonts w:hint="eastAsia"/>
        </w:rPr>
        <w:br/>
      </w:r>
      <w:r>
        <w:rPr>
          <w:rFonts w:hint="eastAsia"/>
        </w:rPr>
        <w:t>　　　　三、纳米抗体药物区域集中度分析</w:t>
      </w:r>
      <w:r>
        <w:rPr>
          <w:rFonts w:hint="eastAsia"/>
        </w:rPr>
        <w:br/>
      </w:r>
      <w:r>
        <w:rPr>
          <w:rFonts w:hint="eastAsia"/>
        </w:rPr>
        <w:t>　　第二节 纳米抗体药物行业竞争格局分析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一、2023年纳米抗体药物行业竞争分析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二、2023年中外纳米抗体药物产品竞争分析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三、2018-2023年中国纳米抗体药物市场竞争分析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四、2024-2030年国内主要纳米抗体药物企业动向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纳米抗体药物行业重点企业发展调研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纳米抗体药物重点企业（一）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纳米抗体药物重点企业（二）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纳米抗体药物重点企业（三）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纳米抗体药物重点企业（四）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纳米抗体药物重点企业（五）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纳米抗体药物重点企业（六）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纳米抗体药物企业发展策略分析</w:t>
      </w:r>
      <w:r>
        <w:rPr>
          <w:rFonts w:hint="eastAsia"/>
        </w:rPr>
        <w:br/>
      </w:r>
      <w:r>
        <w:rPr>
          <w:rFonts w:hint="eastAsia"/>
        </w:rPr>
        <w:t>　　第一节 纳米抗体药物市场策略分析</w:t>
      </w:r>
      <w:r>
        <w:rPr>
          <w:rFonts w:hint="eastAsia"/>
        </w:rPr>
        <w:br/>
      </w:r>
      <w:r>
        <w:rPr>
          <w:rFonts w:hint="eastAsia"/>
        </w:rPr>
        <w:t>　　　　一、纳米抗体药物价格策略分析</w:t>
      </w:r>
      <w:r>
        <w:rPr>
          <w:rFonts w:hint="eastAsia"/>
        </w:rPr>
        <w:br/>
      </w:r>
      <w:r>
        <w:rPr>
          <w:rFonts w:hint="eastAsia"/>
        </w:rPr>
        <w:t>　　　　二、纳米抗体药物渠道策略分析</w:t>
      </w:r>
      <w:r>
        <w:rPr>
          <w:rFonts w:hint="eastAsia"/>
        </w:rPr>
        <w:br/>
      </w:r>
      <w:r>
        <w:rPr>
          <w:rFonts w:hint="eastAsia"/>
        </w:rPr>
        <w:t>　　第二节 纳米抗体药物销售策略分析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提高纳米抗体药物企业竞争力的策略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一、提高中国纳米抗体药物企业核心竞争力的对策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二、纳米抗体药物企业提升竞争力的主要方向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三、影响纳米抗体药物企业核心竞争力的因素及提升途径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四、提高纳米抗体药物企业竞争力的策略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对我国纳米抗体药物品牌的战略思考</w:t>
      </w:r>
      <w:r>
        <w:rPr>
          <w:rFonts w:hint="eastAsia"/>
        </w:rPr>
        <w:br/>
      </w:r>
      <w:r>
        <w:rPr>
          <w:rFonts w:hint="eastAsia"/>
        </w:rPr>
        <w:t>　　　　一、纳米抗体药物实施品牌战略的意义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二、纳米抗体药物企业品牌的现状分析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三、我国纳米抗体药物企业的品牌战略</w:t>
      </w:r>
      <w:r>
        <w:rPr>
          <w:rFonts w:hint="eastAsia"/>
        </w:rPr>
        <w:br/>
      </w:r>
      <w:r>
        <w:rPr>
          <w:rFonts w:hint="eastAsia"/>
        </w:rPr>
        <w:t>　　　　四、纳米抗体药物品牌战略管理的策略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中国纳米抗体药物行业营销策略分析</w:t>
      </w:r>
      <w:r>
        <w:rPr>
          <w:rFonts w:hint="eastAsia"/>
        </w:rPr>
        <w:br/>
      </w:r>
      <w:r>
        <w:rPr>
          <w:rFonts w:hint="eastAsia"/>
        </w:rPr>
        <w:t>　　第一节 纳米抗体药物市场推广策略研究分析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一、做好纳米抗体药物产品导入</w:t>
      </w:r>
      <w:r>
        <w:rPr>
          <w:rFonts w:hint="eastAsia"/>
        </w:rPr>
        <w:br/>
      </w:r>
      <w:r>
        <w:rPr>
          <w:rFonts w:hint="eastAsia"/>
        </w:rPr>
        <w:t>　　　　二、做好纳米抗体药物产品组合和产品线决策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三、纳米抗体药物行业城市市场推广策略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纳米抗体药物行业渠道营销研究分析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一、纳米抗体药物行业营销环境分析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二、纳米抗体药物行业现存的营销渠道分析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三、纳米抗体药物行业终端市场营销管理策略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纳米抗体药物行业营销战略研究分析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一、中国纳米抗体药物行业有效整合营销策略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二、建立纳米抗体药物行业厂商的双嬴模式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2024-2030年中国纳米抗体药物行业前景与风险预测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2024年纳米抗体药物市场前景分析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2024年纳米抗体药物发展趋势预测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2024-2030年中国纳米抗体药物行业投资特性分析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一、2024-2030年中国纳米抗体药物行业进入壁垒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二、2024-2030年中国纳米抗体药物行业盈利模式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三、2024-2030年中国纳米抗体药物行业盈利因素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一、2024-2030年中国纳米抗体药物细分市场投资机会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二、2024-2030年中国纳米抗体药物行业区域市场投资潜力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2024-2030年中国纳米抗体药物行业投资风险分析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一、2024-2030年中国纳米抗体药物行业市场竞争风险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二、2024-2030年中国纳米抗体药物行业技术风险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三、2024-2030年中国纳米抗体药物行业政策风险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四、2024-2030年中国纳米抗体药物行业进入退出风险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2024-2030年中国纳米抗体药物行业盈利模式与投资策略分析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国外纳米抗体药物行业投资现状及经营模式分析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一、境外纳米抗体药物行业成长情况调查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中国纳米抗体药物行业商业模式探讨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中国纳米抗体药物行业投资国际化发展战略分析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中国纳米抗体药物行业投资策略分析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中国纳米抗体药物行业资本运作战略选择方案研究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(中智⋅林)中国纳米抗体药物行业多元化经营战略的可行性分析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纳米抗体药物行业历程</w:t>
      </w:r>
      <w:r>
        <w:rPr>
          <w:rFonts w:hint="eastAsia"/>
        </w:rPr>
        <w:br/>
      </w:r>
      <w:r>
        <w:rPr>
          <w:rFonts w:hint="eastAsia"/>
        </w:rPr>
        <w:t>　　图表 纳米抗体药物行业生命周期</w:t>
      </w:r>
      <w:r>
        <w:rPr>
          <w:rFonts w:hint="eastAsia"/>
        </w:rPr>
        <w:br/>
      </w:r>
      <w:r>
        <w:rPr>
          <w:rFonts w:hint="eastAsia"/>
        </w:rPr>
        <w:t>　　图表 纳米抗体药物行业产业链分析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2018-2023年纳米抗体药物行业市场容量分析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2023年中国纳米抗体药物行业需求领域分布格局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2023年中国纳米抗体药物进口国家及地区分析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2023年中国纳米抗体药物出口国家及地区分析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2018-2023年中国纳米抗体药物行业企业平均规模情况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纳米抗体药物重点企业（二）经营情况分析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纳米抗体药物重点企业（二）主要经济指标情况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纳米抗体药物重点企业（三）成长能力情况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2024-2030年中国纳米抗体药物行业发展趋势预测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10885b49648f9" w:history="1">
        <w:r>
          <w:rPr>
            <w:rStyle w:val="Hyperlink"/>
          </w:rPr>
          <w:t>2024-2030年中国纳米抗体药物市场研究与发展前景分析报告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10885b49648f9" w:history="1">
        <w:r>
          <w:rPr>
            <w:rStyle w:val="Hyperlink"/>
          </w:rPr>
          <w:t>https://www.20087.com/6/73/NaMiKangTiYaoWuQianJing.html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271b149a44217" w:history="1">
      <w:r>
        <w:rPr>
          <w:rStyle w:val="Hyperlink"/>
        </w:rPr>
        <w:t>2024-2030年中国纳米抗体药物市场研究与发展前景分析报告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aMiKangTiYaoWuQianJing.html" TargetMode="External" Id="R73110885b496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aMiKangTiYaoWuQianJing.html" TargetMode="External" Id="R3ac271b149a4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2024-01-02T07:16:02Z</dcterms:created>
  <dcterms:modified xsi:type="dcterms:W3CDTF">2024-01-02T08:16:02Z</dcterms:modified>
  <dc:subject>2024-2030年中国纳米抗体药物市场研究与发展前景分析报告</dc:subject>
  <dc:title>2024-2030年中国纳米抗体药物市场研究与发展前景分析报告</dc:title>
  <cp:keywords>2024-2030年中国纳米抗体药物市场研究与发展前景分析报告</cp:keywords>
  <dc:description>2024-2030年中国纳米抗体药物市场研究与发展前景分析报告</dc:description>
</cp:coreProperties>
</file>