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fe05ad3e14209" w:history="1">
              <w:r>
                <w:rPr>
                  <w:rStyle w:val="Hyperlink"/>
                </w:rPr>
                <w:t>2025-2030年全球与中国血型板市场现状调研及行业前景分析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fe05ad3e14209" w:history="1">
              <w:r>
                <w:rPr>
                  <w:rStyle w:val="Hyperlink"/>
                </w:rPr>
                <w:t>2025-2030年全球与中国血型板市场现状调研及行业前景分析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8fe05ad3e14209" w:history="1">
                <w:r>
                  <w:rPr>
                    <w:rStyle w:val="Hyperlink"/>
                  </w:rPr>
                  <w:t>https://www.20087.com/6/73/XueXingBanFaZhanXianZhuangQianJing.html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型板是一种用于快速检测和鉴定血型的实验室工具，广泛应用于输血医学、法医鉴定和遗传学研究等领域。血型板通常由多个小孔组成，每个孔中加入特定的抗体，通过观察血液样本与抗体的反应情况，可以快速判断血型。目前市场上的血型板种类多样，包括手工操作的血型板和自动化血型分析仪，每种工具都有其特定的适用场景和使用方法。手工操作的血型板适用于小批量检测和现场快速筛查，而自动化血型分析仪则适用于大规模检测和高通量实验室。</w:t>
      </w:r>
      <w:r>
        <w:rPr>
          <w:rFonts w:hint="eastAsia"/>
        </w:rPr>
        <w:br/>
      </w:r>
      <w:r>
        <w:rPr>
          <w:rFonts w:hint="eastAsia"/>
        </w:rPr>
        <w:t>　　未来，血型板的发展将更加注重高通量和智能化。在高通量方面，研究人员将通过优化试剂配方和改进检测方法，提高血型板的检测速度和灵敏度，实现大规模样本的快速检测。同时，通过引入微流控技术和自动化设备，可以进一步提高检测的自动化程度，减少人为误差。在智能化方面，将开发基于图像识别和机器学习的智能分析软件，实现对检测结果的自动判读和数据分析，提高检测的准确性和可靠性。此外，随着个性化医疗和精准医学的发展，血型板将与其他生物标志物检测工具结合使用，提供更加全面的诊断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fe05ad3e14209" w:history="1">
        <w:r>
          <w:rPr>
            <w:rStyle w:val="Hyperlink"/>
          </w:rPr>
          <w:t>2025-2030年全球与中国血型板市场现状调研及行业前景分析</w:t>
        </w:r>
      </w:hyperlink>
      <w:r>
        <w:rPr>
          <w:rFonts w:hint="eastAsia"/>
        </w:rPr>
        <w:t>》对当前全球及我国血型板行业的现状、发展变化及竞争格局进行了深入调研与全面分析，同时基于血型板行业发展趋势对未来市场动态进行了科学预测。报告还审慎评估了血型板行业的发展轨迹与前景，为产业投资者提供了有价值的投资参考。此外，报告也详细阐明了血型板行业的投资空间与方向，并提出了具有针对性的战略建议，是一份助力决策者洞察血型板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血型板市场概述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按照不同产品类型，血型板主要可以分为如下几个类别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全球不同产品类型血型板销售额增长趋势2019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U型</w:t>
      </w:r>
      <w:r>
        <w:rPr>
          <w:rFonts w:hint="eastAsia"/>
        </w:rPr>
        <w:br/>
      </w:r>
      <w:r>
        <w:rPr>
          <w:rFonts w:hint="eastAsia"/>
        </w:rPr>
        <w:t>　　　　1.2.3 V型</w:t>
      </w:r>
      <w:r>
        <w:rPr>
          <w:rFonts w:hint="eastAsia"/>
        </w:rPr>
        <w:br/>
      </w:r>
      <w:r>
        <w:rPr>
          <w:rFonts w:hint="eastAsia"/>
        </w:rPr>
        <w:t>　　1.3 从不同应用，血型板主要包括如下几个方面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全球不同应用血型板销售额增长趋势2019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1.4 血型板行业背景、发展历史、现状及趋势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血型板行业目前现状分析</w:t>
      </w:r>
      <w:r>
        <w:rPr>
          <w:rFonts w:hint="eastAsia"/>
        </w:rPr>
        <w:br/>
      </w:r>
      <w:r>
        <w:rPr>
          <w:rFonts w:hint="eastAsia"/>
        </w:rPr>
        <w:t>　　　　1.4.2 血型板发展趋势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全球血型板总体规模分析</w:t>
      </w:r>
      <w:r>
        <w:rPr>
          <w:rFonts w:hint="eastAsia"/>
        </w:rPr>
        <w:br/>
      </w:r>
      <w:r>
        <w:rPr>
          <w:rFonts w:hint="eastAsia"/>
        </w:rPr>
        <w:t>　　2.1 全球血型板供需现状及预测（2019-2030）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全球血型板产能、产量、产能利用率及发展趋势（2019-2030）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全球血型板产量、需求量及发展趋势（2019-2030）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全球主要地区血型板产量及发展趋势（2019-2030）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全球主要地区血型板产量（2019-2024）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全球主要地区血型板产量（2025-2030）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全球主要地区血型板产量市场份额（2019-2030）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中国血型板供需现状及预测（2019-2030）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中国血型板产能、产量、产能利用率及发展趋势（2019-2030）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中国血型板产量、市场需求量及发展趋势（2019-2030）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全球血型板销量及销售额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全球市场血型板销售额（2019-2030）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全球市场血型板销量（2019-2030）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全球市场血型板价格趋势（2019-2030）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全球市场主要厂商血型板产能市场份额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全球市场主要厂商血型板销量（2019-2024）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全球市场主要厂商血型板销量（2019-2024）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全球市场主要厂商血型板销售收入（2019-2024）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全球市场主要厂商血型板销售价格（2019-2024）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2023年全球主要生产商血型板收入排名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中国市场主要厂商血型板销量（2019-2024）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中国市场主要厂商血型板销量（2019-2024）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中国市场主要厂商血型板销售收入（2019-2024）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2023年中国主要生产商血型板收入排名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中国市场主要厂商血型板销售价格（2019-2024）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全球主要厂商血型板总部及产地分布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全球主要厂商成立时间及血型板商业化日期</w:t>
      </w:r>
      <w:r>
        <w:rPr>
          <w:rFonts w:hint="eastAsia"/>
        </w:rPr>
        <w:br/>
      </w:r>
      <w:r>
        <w:rPr>
          <w:rFonts w:hint="eastAsia"/>
        </w:rPr>
        <w:t>　　3.6 全球主要厂商血型板产品类型及应用</w:t>
      </w:r>
      <w:r>
        <w:rPr>
          <w:rFonts w:hint="eastAsia"/>
        </w:rPr>
        <w:br/>
      </w:r>
      <w:r>
        <w:rPr>
          <w:rFonts w:hint="eastAsia"/>
        </w:rPr>
        <w:t>　　3.7 血型板行业集中度、竞争程度分析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血型板行业集中度分析：2023年全球Top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全球血型板第一梯队、第二梯队和第三梯队生产商（品牌）及市场份额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全球血型板主要地区分析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全球主要地区血型板市场规模分析：2019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全球主要地区血型板销售收入及市场份额（2019-2024年）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全球主要地区血型板销售收入预测（2024-2030年）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全球主要地区血型板销量分析：2019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全球主要地区血型板销量及市场份额（2019-2024年）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全球主要地区血型板销量及市场份额预测（2025-2030）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北美市场血型板销量、收入及增长率（2019-2030）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欧洲市场血型板销量、收入及增长率（2019-2030）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中国市场血型板销量、收入及增长率（2019-2030）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日本市场血型板销量、收入及增长率（2019-2030）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东南亚市场血型板销量、收入及增长率（2019-2030）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印度市场血型板销量、收入及增长率（2019-2030）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重点企业（1）基本信息、血型板生产基地、销售区域、竞争对手及市场地位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血型板产品规格、参数及市场应用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血型板销量、收入、价格及毛利率（2019-2024）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重点企业（2）基本信息、血型板生产基地、销售区域、竞争对手及市场地位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血型板产品规格、参数及市场应用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血型板销量、收入、价格及毛利率（2019-2024）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重点企业（3）基本信息、血型板生产基地、销售区域、竞争对手及市场地位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血型板产品规格、参数及市场应用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血型板销量、收入、价格及毛利率（2019-2024）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重点企业（4）基本信息、血型板生产基地、销售区域、竞争对手及市场地位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血型板产品规格、参数及市场应用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血型板销量、收入、价格及毛利率（2019-2024）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重点企业（5）基本信息、血型板生产基地、销售区域、竞争对手及市场地位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血型板产品规格、参数及市场应用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血型板销量、收入、价格及毛利率（2019-2024）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重点企业（6）基本信息、血型板生产基地、销售区域、竞争对手及市场地位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血型板产品规格、参数及市场应用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血型板销量、收入、价格及毛利率（2019-2024）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不同产品类型血型板分析</w:t>
      </w:r>
      <w:r>
        <w:rPr>
          <w:rFonts w:hint="eastAsia"/>
        </w:rPr>
        <w:br/>
      </w:r>
      <w:r>
        <w:rPr>
          <w:rFonts w:hint="eastAsia"/>
        </w:rPr>
        <w:t>　　6.1 全球不同产品类型血型板销量（2019-2030）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全球不同产品类型血型板销量及市场份额（2019-2024）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全球不同产品类型血型板销量预测（2025-2030）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全球不同产品类型血型板收入（2019-2030）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全球不同产品类型血型板收入及市场份额（2019-2024）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全球不同产品类型血型板收入预测（2025-2030）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全球不同产品类型血型板价格走势（2019-2030）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不同应用血型板分析</w:t>
      </w:r>
      <w:r>
        <w:rPr>
          <w:rFonts w:hint="eastAsia"/>
        </w:rPr>
        <w:br/>
      </w:r>
      <w:r>
        <w:rPr>
          <w:rFonts w:hint="eastAsia"/>
        </w:rPr>
        <w:t>　　7.1 全球不同应用血型板销量（2019-2030）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全球不同应用血型板销量及市场份额（2019-2024）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全球不同应用血型板销量预测（2025-2030）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全球不同应用血型板收入（2019-2030）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全球不同应用血型板收入及市场份额（2019-2024）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全球不同应用血型板收入预测（2025-2030）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全球不同应用血型板价格走势（2019-2030）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血型板产业链分析</w:t>
      </w:r>
      <w:r>
        <w:rPr>
          <w:rFonts w:hint="eastAsia"/>
        </w:rPr>
        <w:br/>
      </w:r>
      <w:r>
        <w:rPr>
          <w:rFonts w:hint="eastAsia"/>
        </w:rPr>
        <w:t>　　8.2 血型板产业上游供应分析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血型板下游典型客户</w:t>
      </w:r>
      <w:r>
        <w:rPr>
          <w:rFonts w:hint="eastAsia"/>
        </w:rPr>
        <w:br/>
      </w:r>
      <w:r>
        <w:rPr>
          <w:rFonts w:hint="eastAsia"/>
        </w:rPr>
        <w:t>　　8.4 血型板销售渠道分析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血型板行业发展机遇及主要驱动因素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血型板行业发展面临的风险</w:t>
      </w:r>
      <w:r>
        <w:rPr>
          <w:rFonts w:hint="eastAsia"/>
        </w:rPr>
        <w:br/>
      </w:r>
      <w:r>
        <w:rPr>
          <w:rFonts w:hint="eastAsia"/>
        </w:rPr>
        <w:t>　　9.3 血型板行业政策分析</w:t>
      </w:r>
      <w:r>
        <w:rPr>
          <w:rFonts w:hint="eastAsia"/>
        </w:rPr>
        <w:br/>
      </w:r>
      <w:r>
        <w:rPr>
          <w:rFonts w:hint="eastAsia"/>
        </w:rPr>
        <w:t>　　9.4 血型板中国企业SWOT分析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全球不同产品类型血型板销售额增长（CAGR）趋势2019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血型板行业目前发展现状</w:t>
      </w:r>
      <w:r>
        <w:rPr>
          <w:rFonts w:hint="eastAsia"/>
        </w:rPr>
        <w:br/>
      </w:r>
      <w:r>
        <w:rPr>
          <w:rFonts w:hint="eastAsia"/>
        </w:rPr>
        <w:t>　　表 4： 血型板发展趋势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全球主要地区血型板产量增速（CAGR）：（2019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全球主要地区血型板产量（2019-2024）&amp;（千件）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全球主要地区血型板产量（2025-2030）&amp;（千件）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全球主要地区血型板产量市场份额（2019-2024）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全球主要地区血型板产量（2025-2030）&amp;（千件）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全球市场主要厂商血型板产能（2023-2024）&amp;（千件）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全球市场主要厂商血型板销量（2019-2024）&amp;（千件）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全球市场主要厂商血型板销量市场份额（2019-2024）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全球市场主要厂商血型板销售收入（2019-2024）&amp;（百万美元）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全球市场主要厂商血型板销售收入市场份额（2019-2024）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全球市场主要厂商血型板销售价格（2019-2024）&amp;（美元/件）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2023年全球主要生产商血型板收入排名（百万美元）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中国市场主要厂商血型板销量（2019-2024）&amp;（千件）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中国市场主要厂商血型板销量市场份额（2019-2024）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中国市场主要厂商血型板销售收入（2019-2024）&amp;（百万美元）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中国市场主要厂商血型板销售收入市场份额（2019-2024）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2023年中国主要生产商血型板收入排名（百万美元）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中国市场主要厂商血型板销售价格（2019-2024）&amp;（美元/件）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全球主要厂商血型板总部及产地分布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全球主要厂商成立时间及血型板商业化日期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全球主要厂商血型板产品类型及应用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2023年全球血型板主要厂商市场地位（第一梯队、第二梯队和第三梯队）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全球血型板市场投资、并购等现状分析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全球主要地区血型板销售收入增速：（2019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全球主要地区血型板销售收入（2019-2024）&amp;（百万美元）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全球主要地区血型板销售收入市场份额（2019-2024）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全球主要地区血型板收入（2025-2030）&amp;（百万美元）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全球主要地区血型板收入市场份额（2025-2030）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全球主要地区血型板销量（千件）：2019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全球主要地区血型板销量（2019-2024）&amp;（千件）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全球主要地区血型板销量市场份额（2019-2024）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全球主要地区血型板销量（2025-2030）&amp;（千件）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全球主要地区血型板销量份额（2025-2030）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血型板生产基地、销售区域、竞争对手及市场地位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血型板产品规格、参数及市场应用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血型板销量（千件）、收入（百万美元）、价格（美元/件）及毛利率（2019-2024）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血型板生产基地、销售区域、竞争对手及市场地位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血型板产品规格、参数及市场应用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血型板销量（千件）、收入（百万美元）、价格（美元/件）及毛利率（2019-2024）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血型板生产基地、销售区域、竞争对手及市场地位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血型板产品规格、参数及市场应用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血型板销量（千件）、收入（百万美元）、价格（美元/件）及毛利率（2019-2024）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血型板生产基地、销售区域、竞争对手及市场地位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血型板产品规格、参数及市场应用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血型板销量（千件）、收入（百万美元）、价格（美元/件）及毛利率（2019-2024）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血型板生产基地、销售区域、竞争对手及市场地位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血型板产品规格、参数及市场应用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血型板销量（千件）、收入（百万美元）、价格（美元/件）及毛利率（2019-2024）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血型板生产基地、销售区域、竞争对手及市场地位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血型板产品规格、参数及市场应用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血型板销量（千件）、收入（百万美元）、价格（美元/件）及毛利率（2019-2024）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全球不同产品类型血型板销量（2019-2024年）&amp;（千件）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全球不同产品类型血型板销量市场份额（2019-2024）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全球不同产品类型血型板销量预测（2025-2030）&amp;（千件）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全球市场不同产品类型血型板销量市场份额预测（2025-2030）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全球不同产品类型血型板收入（2019-2024年）&amp;（百万美元）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全球不同产品类型血型板收入市场份额（2019-2024）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全球不同产品类型血型板收入预测（2025-2030）&amp;（百万美元）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全球不同产品类型血型板收入市场份额预测（2025-2030）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全球不同应用血型板销量（2019-2024年）&amp;（千件）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全球不同应用血型板销量市场份额（2019-2024）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全球不同应用血型板销量预测（2025-2030）&amp;（千件）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全球市场不同应用血型板销量市场份额预测（2025-2030）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全球不同应用血型板收入（2019-2024年）&amp;（百万美元）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全球不同应用血型板收入市场份额（2019-2024）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全球不同应用血型板收入预测（2025-2030）&amp;（百万美元）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全球不同应用血型板收入市场份额预测（2025-2030）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血型板上游原料供应商及联系方式列表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血型板典型客户列表</w:t>
      </w:r>
      <w:r>
        <w:rPr>
          <w:rFonts w:hint="eastAsia"/>
        </w:rPr>
        <w:br/>
      </w:r>
      <w:r>
        <w:rPr>
          <w:rFonts w:hint="eastAsia"/>
        </w:rPr>
        <w:t>　　表 86： 血型板主要销售模式及销售渠道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血型板行业发展机遇及主要驱动因素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血型板行业发展面临的风险</w:t>
      </w:r>
      <w:r>
        <w:rPr>
          <w:rFonts w:hint="eastAsia"/>
        </w:rPr>
        <w:br/>
      </w:r>
      <w:r>
        <w:rPr>
          <w:rFonts w:hint="eastAsia"/>
        </w:rPr>
        <w:t>　　表 89： 血型板行业政策分析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血型板产品图片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全球不同产品类型血型板销售额2019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全球不同产品类型血型板市场份额2023 &amp; 2030</w:t>
      </w:r>
      <w:r>
        <w:rPr>
          <w:rFonts w:hint="eastAsia"/>
        </w:rPr>
        <w:br/>
      </w:r>
      <w:r>
        <w:rPr>
          <w:rFonts w:hint="eastAsia"/>
        </w:rPr>
        <w:t>　　图 4： U型产品图片</w:t>
      </w:r>
      <w:r>
        <w:rPr>
          <w:rFonts w:hint="eastAsia"/>
        </w:rPr>
        <w:br/>
      </w:r>
      <w:r>
        <w:rPr>
          <w:rFonts w:hint="eastAsia"/>
        </w:rPr>
        <w:t>　　图 5： V型产品图片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全球不同应用血型板市场份额2023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全球血型板产能、产量、产能利用率及发展趋势（2019-2030）&amp;（千件）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全球血型板产量、需求量及发展趋势（2019-2030）&amp;（千件）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全球主要地区血型板产量（2019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全球主要地区血型板产量市场份额（2019-2030）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中国血型板产能、产量、产能利用率及发展趋势（2019-2030）&amp;（千件）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中国血型板产量、市场需求量及发展趋势（2019-2030）&amp;（千件）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全球血型板市场销售额及增长率：（2019-2030）&amp;（百万美元）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全球市场血型板市场规模：2019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全球市场血型板销量及增长率（2019-2030）&amp;（千件）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全球市场血型板价格趋势（2019-2030）&amp;（美元/件）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2023年全球市场主要厂商血型板销量市场份额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2023年全球市场主要厂商血型板收入市场份额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2023年中国市场主要厂商血型板销量市场份额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2023年中国市场主要厂商血型板收入市场份额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2023年全球前五大生产商血型板市场份额</w:t>
      </w:r>
      <w:r>
        <w:rPr>
          <w:rFonts w:hint="eastAsia"/>
        </w:rPr>
        <w:br/>
      </w:r>
      <w:r>
        <w:rPr>
          <w:rFonts w:hint="eastAsia"/>
        </w:rPr>
        <w:t>　　图 25： 2023年全球血型板第一梯队、第二梯队和第三梯队厂商及市场份额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全球主要地区血型板销售收入（2019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全球主要地区血型板销售收入市场份额（2019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北美市场血型板销量及增长率（2019-2030）&amp;（千件）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北美市场血型板收入及增长率（2019-2030）&amp;（百万美元）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欧洲市场血型板销量及增长率（2019-2030）&amp;（千件）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欧洲市场血型板收入及增长率（2019-2030）&amp;（百万美元）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中国市场血型板销量及增长率（2019-2030）&amp;（千件）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中国市场血型板收入及增长率（2019-2030）&amp;（百万美元）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日本市场血型板销量及增长率（2019-2030）&amp;（千件）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日本市场血型板收入及增长率（2019-2030）&amp;（百万美元）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东南亚市场血型板销量及增长率（2019-2030）&amp;（千件）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东南亚市场血型板收入及增长率（2019-2030）&amp;（百万美元）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印度市场血型板销量及增长率（2019-2030）&amp;（千件）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印度市场血型板收入及增长率（2019-2030）&amp;（百万美元）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全球不同产品类型血型板价格走势（2019-2030）&amp;（美元/件）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全球不同应用血型板价格走势（2019-2030）&amp;（美元/件）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血型板产业链</w:t>
      </w:r>
      <w:r>
        <w:rPr>
          <w:rFonts w:hint="eastAsia"/>
        </w:rPr>
        <w:br/>
      </w:r>
      <w:r>
        <w:rPr>
          <w:rFonts w:hint="eastAsia"/>
        </w:rPr>
        <w:t>　　图 43： 血型板中国企业SWOT分析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fe05ad3e14209" w:history="1">
        <w:r>
          <w:rPr>
            <w:rStyle w:val="Hyperlink"/>
          </w:rPr>
          <w:t>2025-2030年全球与中国血型板市场现状调研及行业前景分析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8fe05ad3e14209" w:history="1">
        <w:r>
          <w:rPr>
            <w:rStyle w:val="Hyperlink"/>
          </w:rPr>
          <w:t>https://www.20087.com/6/73/XueXingBanFaZhanXianZhuangQianJing.html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09c82fd6c49d3" w:history="1">
      <w:r>
        <w:rPr>
          <w:rStyle w:val="Hyperlink"/>
        </w:rPr>
        <w:t>2025-2030年全球与中国血型板市场现状调研及行业前景分析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XueXingBanFaZhanXianZhuangQianJing.html" TargetMode="External" Id="R7b8fe05ad3e1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XueXingBanFaZhanXianZhuangQianJing.html" TargetMode="External" Id="R22209c82fd6c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2024-11-11T07:50:30Z</dcterms:created>
  <dcterms:modified xsi:type="dcterms:W3CDTF">2024-11-11T08:50:30Z</dcterms:modified>
  <dc:subject>2025-2030年全球与中国血型板市场现状调研及行业前景分析</dc:subject>
  <dc:title>2025-2030年全球与中国血型板市场现状调研及行业前景分析</dc:title>
  <cp:keywords>2025-2030年全球与中国血型板市场现状调研及行业前景分析</cp:keywords>
  <dc:description>2025-2030年全球与中国血型板市场现状调研及行业前景分析</dc:description>
</cp:coreProperties>
</file>