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704c637a74627" w:history="1">
              <w:r>
                <w:rPr>
                  <w:rStyle w:val="Hyperlink"/>
                </w:rPr>
                <w:t>2026-2032年全球与中国连续血糖监测系统行业调研及发展前景报告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704c637a74627" w:history="1">
              <w:r>
                <w:rPr>
                  <w:rStyle w:val="Hyperlink"/>
                </w:rPr>
                <w:t>2026-2032年全球与中国连续血糖监测系统行业调研及发展前景报告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704c637a74627" w:history="1">
                <w:r>
                  <w:rPr>
                    <w:rStyle w:val="Hyperlink"/>
                  </w:rPr>
                  <w:t>https://www.20087.com/6/83/LianXuXueTangJianCeXiTongXianZhuangYuQianJingFenXi.html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血糖监测系统（CGM）是通过皮下葡萄糖传感器实时测量组织间液葡萄糖浓度，并无线传输至接收设备的医疗电子系统，用于糖尿病患者血糖动态管理。连续血糖监测系统采用酶电极传感技术，具备14天以上佩戴周期、免指血校准、高低血糖预警及与胰岛素泵联动（闭环系统）功能。在糖尿病患病率上升与血糖精细化管理需求推动下，CGM正从院内走向居家日常使用。然而，传感器在剧烈运动或脱水状态下可能出现延迟偏差；部分型号需定期更换发射器，增加使用成本；数据解读依赖用户健康素养，存在误判风险。</w:t>
      </w:r>
      <w:r>
        <w:rPr>
          <w:rFonts w:hint="eastAsia"/>
        </w:rPr>
        <w:br/>
      </w:r>
      <w:r>
        <w:rPr>
          <w:rFonts w:hint="eastAsia"/>
        </w:rPr>
        <w:t>　　未来，连续血糖监测系统将向无创化、多参数融合与AI健康管理方向演进。光学（拉曼光谱）、射频或汗液传感技术有望实现真正无创监测；集成心率、体温、活动量的多模态传感器将构建综合代谢画像。在算法层面，AI可预测未来60分钟血糖趋势并推荐饮食/运动干预；数据接入电子健康档案支持远程医患协同。长远看，CGM将融入数字疗法平台，成为慢病管理核心入口。随着主动健康与价值医疗理念深化，连续血糖监测系统将从疾病监测工具升级为支撑个性化、预防性与整合式代谢健康管理的智能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704c637a74627" w:history="1">
        <w:r>
          <w:rPr>
            <w:rStyle w:val="Hyperlink"/>
          </w:rPr>
          <w:t>2026-2032年全球与中国连续血糖监测系统行业调研及发展前景报告</w:t>
        </w:r>
      </w:hyperlink>
      <w:r>
        <w:rPr>
          <w:rFonts w:hint="eastAsia"/>
        </w:rPr>
        <w:t>》通过对连续血糖监测系统行业的全面调研，系统分析了连续血糖监测系统市场规模、技术现状及未来发展方向，揭示了行业竞争格局的演变趋势与潜在问题。同时，报告评估了连续血糖监测系统行业投资价值与效益，识别了发展中的主要挑战与机遇，并结合SWOT分析为投资者和企业提供了科学的战略建议。此外，报告重点聚焦连续血糖监测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按产品类型细分，全球连续血糖监测系统市场规模2021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可穿戴式</w:t>
      </w:r>
      <w:r>
        <w:rPr>
          <w:rFonts w:hint="eastAsia"/>
        </w:rPr>
        <w:br/>
      </w:r>
      <w:r>
        <w:rPr>
          <w:rFonts w:hint="eastAsia"/>
        </w:rPr>
        <w:t>　　　　1.3.3 非穿戴式</w:t>
      </w:r>
      <w:r>
        <w:rPr>
          <w:rFonts w:hint="eastAsia"/>
        </w:rPr>
        <w:br/>
      </w:r>
      <w:r>
        <w:rPr>
          <w:rFonts w:hint="eastAsia"/>
        </w:rPr>
        <w:t>　　1.4 产品分类，按终端人群</w:t>
      </w:r>
      <w:r>
        <w:rPr>
          <w:rFonts w:hint="eastAsia"/>
        </w:rPr>
        <w:br/>
      </w:r>
      <w:r>
        <w:rPr>
          <w:rFonts w:hint="eastAsia"/>
        </w:rPr>
        <w:t>　　　　1.4.1 按终端人群细分，全球连续血糖监测系统市场规模2021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连续血糖监测系统行业发展总体概况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连续血糖监测系统行业发展主要特点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连续血糖监测系统行业发展影响因素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连续血糖监测系统有利因素</w:t>
      </w:r>
      <w:r>
        <w:rPr>
          <w:rFonts w:hint="eastAsia"/>
        </w:rPr>
        <w:br/>
      </w:r>
      <w:r>
        <w:rPr>
          <w:rFonts w:hint="eastAsia"/>
        </w:rPr>
        <w:t>　　　　1.5.3 .2 连续血糖监测系统不利因素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全球市场，近三年连续血糖监测系统主要企业占有率及排名（按销量）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连续血糖监测系统主要企业在国际市场占有率（按销量，2023-2026）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2025年连续血糖监测系统主要企业在国际市场排名（按销量）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全球市场主要企业连续血糖监测系统销量（2023-2026）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全球市场，近三年连续血糖监测系统主要企业占有率及排名（按收入）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连续血糖监测系统主要企业在国际市场占有率（按收入，2023-2026）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2025年连续血糖监测系统主要企业在国际市场排名（按收入）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全球市场主要企业连续血糖监测系统销售收入（2023-2026）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全球市场主要企业连续血糖监测系统销售价格（2023-2026）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中国市场，近三年连续血糖监测系统主要企业占有率及排名（按销量）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连续血糖监测系统主要企业在中国市场占有率（按销量，2023-2026）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2025年连续血糖监测系统主要企业在中国市场排名（按销量）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中国市场主要企业连续血糖监测系统销量（2023-2026）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中国市场，近三年连续血糖监测系统主要企业占有率及排名（按收入）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连续血糖监测系统主要企业在中国市场占有率（按收入，2023-2026）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2025年连续血糖监测系统主要企业在中国市场排名（按收入）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中国市场主要企业连续血糖监测系统销售收入（2023-2026）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全球主要厂商连续血糖监测系统总部及产地分布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全球主要厂商成立时间及连续血糖监测系统商业化日期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全球主要厂商连续血糖监测系统产品类型及应用</w:t>
      </w:r>
      <w:r>
        <w:rPr>
          <w:rFonts w:hint="eastAsia"/>
        </w:rPr>
        <w:br/>
      </w:r>
      <w:r>
        <w:rPr>
          <w:rFonts w:hint="eastAsia"/>
        </w:rPr>
        <w:t>　　2.9 连续血糖监测系统行业集中度、竞争程度分析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连续血糖监测系统行业集中度分析：2025年全球Top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全球连续血糖监测系统第一梯队、第二梯队和第三梯队生产商（品牌）及市场份额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全球连续血糖监测系统总体规模分析</w:t>
      </w:r>
      <w:r>
        <w:rPr>
          <w:rFonts w:hint="eastAsia"/>
        </w:rPr>
        <w:br/>
      </w:r>
      <w:r>
        <w:rPr>
          <w:rFonts w:hint="eastAsia"/>
        </w:rPr>
        <w:t>　　3.1 全球连续血糖监测系统供需现状及预测（2021-2032）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全球连续血糖监测系统产能、产量、产能利用率及发展趋势（2021-2032）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全球连续血糖监测系统产量、需求量及发展趋势（2021-2032）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全球主要地区连续血糖监测系统产量及发展趋势（2021-2032）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全球主要地区连续血糖监测系统产量（2021-2026）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全球主要地区连续血糖监测系统产量（2027-2032）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全球主要地区连续血糖监测系统产量市场份额（2021-2032）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中国连续血糖监测系统供需现状及预测（2021-2032）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中国连续血糖监测系统产能、产量、产能利用率及发展趋势（2021-2032）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中国连续血糖监测系统产量、市场需求量及发展趋势（2021-2032）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中国市场连续血糖监测系统进出口（2021-2032）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全球连续血糖监测系统销量及销售额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全球市场连续血糖监测系统销售额（2021-2032）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全球市场连续血糖监测系统销量（2021-2032）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全球市场连续血糖监测系统价格趋势（2021-2032）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全球连续血糖监测系统主要地区分析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全球主要地区连续血糖监测系统市场规模分析：2021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全球主要地区连续血糖监测系统销售收入及市场份额（2021-2026）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全球主要地区连续血糖监测系统销售收入预测（2027-2032）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全球主要地区连续血糖监测系统销量分析：2021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全球主要地区连续血糖监测系统销量及市场份额（2021-2026）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全球主要地区连续血糖监测系统销量及市场份额预测（2027-2032）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北美市场连续血糖监测系统销量、收入及增长率（2021-2032）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欧洲市场连续血糖监测系统销量、收入及增长率（2021-2032）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中国市场连续血糖监测系统销量、收入及增长率（2021-2032）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日本市场连续血糖监测系统销量、收入及增长率（2021-2032）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东南亚市场连续血糖监测系统销量、收入及增长率（2021-2032）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印度市场连续血糖监测系统销量、收入及增长率（2021-2032）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南美市场连续血糖监测系统销量、收入及增长率（2021-2032）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中东市场连续血糖监测系统销量、收入及增长率（2021-2032）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不同产品类型连续血糖监测系统分析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全球不同产品类型连续血糖监测系统销量（2021-2032）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全球不同产品类型连续血糖监测系统销量及市场份额（2021-2026）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全球不同产品类型连续血糖监测系统销量预测（2027-2032）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全球不同产品类型连续血糖监测系统收入（2021-2032）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全球不同产品类型连续血糖监测系统收入及市场份额（2021-2026）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全球不同产品类型连续血糖监测系统收入预测（2027-2032）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全球不同产品类型连续血糖监测系统价格走势（2021-2032）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中国不同产品类型连续血糖监测系统销量（2021-2032）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中国不同产品类型连续血糖监测系统销量及市场份额（2021-2026）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中国不同产品类型连续血糖监测系统销量预测（2027-2032）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中国不同产品类型连续血糖监测系统收入（2021-2032）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中国不同产品类型连续血糖监测系统收入及市场份额（2021-2026）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中国不同产品类型连续血糖监测系统收入预测（2027-2032）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不同终端人群连续血糖监测系统分析</w:t>
      </w:r>
      <w:r>
        <w:rPr>
          <w:rFonts w:hint="eastAsia"/>
        </w:rPr>
        <w:br/>
      </w:r>
      <w:r>
        <w:rPr>
          <w:rFonts w:hint="eastAsia"/>
        </w:rPr>
        <w:t>　　7.1 全球不同终端人群连续血糖监测系统销量（2021-2032）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全球不同终端人群连续血糖监测系统销量及市场份额（2021-2026）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全球不同终端人群连续血糖监测系统销量预测（2027-2032）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全球不同终端人群连续血糖监测系统收入（2021-2032）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全球不同终端人群连续血糖监测系统收入及市场份额（2021-2026）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全球不同终端人群连续血糖监测系统收入预测（2027-2032）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全球不同终端人群连续血糖监测系统价格走势（2021-2032）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中国不同终端人群连续血糖监测系统销量（2021-2032）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中国不同终端人群连续血糖监测系统销量及市场份额（2021-2026）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中国不同终端人群连续血糖监测系统销量预测（2027-2032）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中国不同终端人群连续血糖监测系统收入（2021-2032）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中国不同终端人群连续血糖监测系统收入及市场份额（2021-2026）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中国不同终端人群连续血糖监测系统收入预测（2027-2032）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连续血糖监测系统行业发展趋势</w:t>
      </w:r>
      <w:r>
        <w:rPr>
          <w:rFonts w:hint="eastAsia"/>
        </w:rPr>
        <w:br/>
      </w:r>
      <w:r>
        <w:rPr>
          <w:rFonts w:hint="eastAsia"/>
        </w:rPr>
        <w:t>　　8.2 连续血糖监测系统行业主要驱动因素</w:t>
      </w:r>
      <w:r>
        <w:rPr>
          <w:rFonts w:hint="eastAsia"/>
        </w:rPr>
        <w:br/>
      </w:r>
      <w:r>
        <w:rPr>
          <w:rFonts w:hint="eastAsia"/>
        </w:rPr>
        <w:t>　　8.3 连续血糖监测系统中国企业SWOT分析</w:t>
      </w:r>
      <w:r>
        <w:rPr>
          <w:rFonts w:hint="eastAsia"/>
        </w:rPr>
        <w:br/>
      </w:r>
      <w:r>
        <w:rPr>
          <w:rFonts w:hint="eastAsia"/>
        </w:rPr>
        <w:t>　　8.4 中国连续血糖监测系统行业政策环境分析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连续血糖监测系统行业产业链简介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连续血糖监测系统行业供应链分析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连续血糖监测系统主要原料及供应情况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全球主要地区不同终端人群客户分析</w:t>
      </w:r>
      <w:r>
        <w:rPr>
          <w:rFonts w:hint="eastAsia"/>
        </w:rPr>
        <w:br/>
      </w:r>
      <w:r>
        <w:rPr>
          <w:rFonts w:hint="eastAsia"/>
        </w:rPr>
        <w:t>　　9.2 连续血糖监测系统行业采购模式</w:t>
      </w:r>
      <w:r>
        <w:rPr>
          <w:rFonts w:hint="eastAsia"/>
        </w:rPr>
        <w:br/>
      </w:r>
      <w:r>
        <w:rPr>
          <w:rFonts w:hint="eastAsia"/>
        </w:rPr>
        <w:t>　　9.3 连续血糖监测系统行业生产模式</w:t>
      </w:r>
      <w:r>
        <w:rPr>
          <w:rFonts w:hint="eastAsia"/>
        </w:rPr>
        <w:br/>
      </w:r>
      <w:r>
        <w:rPr>
          <w:rFonts w:hint="eastAsia"/>
        </w:rPr>
        <w:t>　　9.4 连续血糖监测系统行业销售模式及销售渠道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按产品类型细分，全球连续血糖监测系统市场规模2021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按终端人群细分，全球连续血糖监测系统市场规模（CAGR）2021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连续血糖监测系统行业发展主要特点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连续血糖监测系统行业发展有利因素分析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连续血糖监测系统行业发展不利因素分析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进入连续血糖监测系统行业壁垒</w:t>
      </w:r>
      <w:r>
        <w:rPr>
          <w:rFonts w:hint="eastAsia"/>
        </w:rPr>
        <w:br/>
      </w:r>
      <w:r>
        <w:rPr>
          <w:rFonts w:hint="eastAsia"/>
        </w:rPr>
        <w:t>　　表 7： 连续血糖监测系统主要企业在国际市场占有率（按销量，2023-2026）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2025年连续血糖监测系统主要企业在国际市场排名（按销量）&amp;（千个）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全球市场主要企业连续血糖监测系统销量（2023-2026）&amp;（千个）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连续血糖监测系统主要企业在国际市场占有率（按收入，2023-2026）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2025年连续血糖监测系统主要企业在国际市场排名（按收入）&amp;（万元）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全球市场主要企业连续血糖监测系统销售收入（2023-2026）&amp;（万元）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全球市场主要企业连续血糖监测系统销售价格（2023-2026）&amp;（元/个）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连续血糖监测系统主要企业在中国市场占有率（按销量，2023-2026）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2025年连续血糖监测系统主要企业在中国市场排名（按销量）&amp;（千个）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中国市场主要企业连续血糖监测系统销量（2023-2026）&amp;（千个）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连续血糖监测系统主要企业在中国市场占有率（按收入，2023-2026）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2025年连续血糖监测系统主要企业在中国市场排名（按收入）&amp;（万元）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中国市场主要企业连续血糖监测系统销售收入（2023-2026）&amp;（万元）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全球主要厂商连续血糖监测系统总部及产地分布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全球主要厂商成立时间及连续血糖监测系统商业化日期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全球主要厂商连续血糖监测系统产品类型及应用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2025年全球连续血糖监测系统主要厂商市场地位（第一梯队、第二梯队和第三梯队）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全球连续血糖监测系统市场投资、并购等现状分析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全球主要地区连续血糖监测系统产量增速（CAGR）：（2021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全球主要地区连续血糖监测系统产量（2021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全球主要地区连续血糖监测系统产量（2021-2026）&amp;（千个）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全球主要地区连续血糖监测系统产量（2027-2032）&amp;（千个）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全球主要地区连续血糖监测系统产量市场份额（2021-2026）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全球主要地区连续血糖监测系统产量市场份额（2027-2032）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中国市场连续血糖监测系统产量、销量、进出口（2021-2026）&amp;（千个）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中国市场连续血糖监测系统产量、销量、进出口预测（2027-2032）&amp;（千个）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全球主要地区连续血糖监测系统销售收入增速：（2021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全球主要地区连续血糖监测系统销售收入（2021-2026）&amp;（万元）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全球主要地区连续血糖监测系统销售收入市场份额（2021-2026）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全球主要地区连续血糖监测系统收入（2027-2032）&amp;（万元）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全球主要地区连续血糖监测系统收入市场份额（2027-2032）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全球主要地区连续血糖监测系统销量（千个）：2021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全球主要地区连续血糖监测系统销量（2021-2026）&amp;（千个）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全球主要地区连续血糖监测系统销量市场份额（2021-2026）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全球主要地区连续血糖监测系统销量（2027-2032）&amp;（千个）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全球主要地区连续血糖监测系统销量份额（2027-2032）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全球不同产品类型连续血糖监测系统销量（2021-2026）&amp;（千个）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全球不同产品类型连续血糖监测系统销量市场份额（2021-2026）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全球不同产品类型连续血糖监测系统销量预测（2027-2032）&amp;（千个）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全球市场不同产品类型连续血糖监测系统销量市场份额预测（2027-2032）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全球不同产品类型连续血糖监测系统收入（2021-2026）&amp;（万元）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全球不同产品类型连续血糖监测系统收入市场份额（2021-2026）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全球不同产品类型连续血糖监测系统收入预测（2027-2032）&amp;（万元）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全球不同产品类型连续血糖监测系统收入市场份额预测（2027-2032）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中国不同产品类型连续血糖监测系统销量（2021-2026）&amp;（千个）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中国不同产品类型连续血糖监测系统销量市场份额（2021-2026）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中国不同产品类型连续血糖监测系统销量预测（2027-2032）&amp;（千个）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全球市场不同产品类型连续血糖监测系统销量市场份额预测（2027-2032）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中国不同产品类型连续血糖监测系统收入（2021-2026）&amp;（万元）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中国不同产品类型连续血糖监测系统收入市场份额（2021-2026）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中国不同产品类型连续血糖监测系统收入预测（2027-2032）&amp;（万元）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中国不同产品类型连续血糖监测系统收入市场份额预测（2027-2032）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全球不同终端人群连续血糖监测系统销量（2021-2026）&amp;（千个）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全球不同终端人群连续血糖监测系统销量市场份额（2021-2026）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全球不同终端人群连续血糖监测系统销量预测（2027-2032）&amp;（千个）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全球市场不同终端人群连续血糖监测系统销量市场份额预测（2027-2032）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全球不同终端人群连续血糖监测系统收入（2021-2026）&amp;（万元）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全球不同终端人群连续血糖监测系统收入市场份额（2021-2026）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全球不同终端人群连续血糖监测系统收入预测（2027-2032）&amp;（万元）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全球不同终端人群连续血糖监测系统收入市场份额预测（2027-2032）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中国不同终端人群连续血糖监测系统销量（2021-2026）&amp;（千个）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中国不同终端人群连续血糖监测系统销量市场份额（2021-2026）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中国不同终端人群连续血糖监测系统销量预测（2027-2032）&amp;（千个）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中国市场不同终端人群连续血糖监测系统销量市场份额预测（2027-2032）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中国不同终端人群连续血糖监测系统收入（2021-2026）&amp;（万元）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中国不同终端人群连续血糖监测系统收入市场份额（2021-2026）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中国不同终端人群连续血糖监测系统收入预测（2027-2032）&amp;（万元）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中国不同终端人群连续血糖监测系统收入市场份额预测（2027-2032）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连续血糖监测系统行业发展趋势</w:t>
      </w:r>
      <w:r>
        <w:rPr>
          <w:rFonts w:hint="eastAsia"/>
        </w:rPr>
        <w:br/>
      </w:r>
      <w:r>
        <w:rPr>
          <w:rFonts w:hint="eastAsia"/>
        </w:rPr>
        <w:t>　　表 136： 连续血糖监测系统行业主要驱动因素</w:t>
      </w:r>
      <w:r>
        <w:rPr>
          <w:rFonts w:hint="eastAsia"/>
        </w:rPr>
        <w:br/>
      </w:r>
      <w:r>
        <w:rPr>
          <w:rFonts w:hint="eastAsia"/>
        </w:rPr>
        <w:t>　　表 137： 连续血糖监测系统行业供应链分析</w:t>
      </w:r>
      <w:r>
        <w:rPr>
          <w:rFonts w:hint="eastAsia"/>
        </w:rPr>
        <w:br/>
      </w:r>
      <w:r>
        <w:rPr>
          <w:rFonts w:hint="eastAsia"/>
        </w:rPr>
        <w:t>　　表 138： 连续血糖监测系统上游原料供应商</w:t>
      </w:r>
      <w:r>
        <w:rPr>
          <w:rFonts w:hint="eastAsia"/>
        </w:rPr>
        <w:br/>
      </w:r>
      <w:r>
        <w:rPr>
          <w:rFonts w:hint="eastAsia"/>
        </w:rPr>
        <w:t>　　表 139： 连续血糖监测系统主要地区不同终端人群客户分析</w:t>
      </w:r>
      <w:r>
        <w:rPr>
          <w:rFonts w:hint="eastAsia"/>
        </w:rPr>
        <w:br/>
      </w:r>
      <w:r>
        <w:rPr>
          <w:rFonts w:hint="eastAsia"/>
        </w:rPr>
        <w:t>　　表 140： 连续血糖监测系统典型经销商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连续血糖监测系统产品图片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全球不同产品类型连续血糖监测系统销售额2021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全球不同产品类型连续血糖监测系统市场份额2025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可穿戴式产品图片</w:t>
      </w:r>
      <w:r>
        <w:rPr>
          <w:rFonts w:hint="eastAsia"/>
        </w:rPr>
        <w:br/>
      </w:r>
      <w:r>
        <w:rPr>
          <w:rFonts w:hint="eastAsia"/>
        </w:rPr>
        <w:t>　　图 5： 非穿戴式产品图片</w:t>
      </w:r>
      <w:r>
        <w:rPr>
          <w:rFonts w:hint="eastAsia"/>
        </w:rPr>
        <w:br/>
      </w:r>
      <w:r>
        <w:rPr>
          <w:rFonts w:hint="eastAsia"/>
        </w:rPr>
        <w:t>　　图 6： 全球不同终端人群销售额2021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全球不同终端人群连续血糖监测系统市场份额2025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2025年全球前五大生产商连续血糖监测系统市场份额</w:t>
      </w:r>
      <w:r>
        <w:rPr>
          <w:rFonts w:hint="eastAsia"/>
        </w:rPr>
        <w:br/>
      </w:r>
      <w:r>
        <w:rPr>
          <w:rFonts w:hint="eastAsia"/>
        </w:rPr>
        <w:t>　　图 12： 2025年全球连续血糖监测系统第一梯队、第二梯队和第三梯队厂商及市场份额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全球连续血糖监测系统产能、产量、产能利用率及发展趋势（2021-2032）&amp;（千个）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全球连续血糖监测系统产量、需求量及发展趋势（2021-2032）&amp;（千个）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全球主要地区连续血糖监测系统产量市场份额（2021-2032）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中国连续血糖监测系统产能、产量、产能利用率及发展趋势（2021-2032）&amp;（千个）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中国连续血糖监测系统产量、市场需求量及发展趋势（2021-2032）&amp;（千个）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全球连续血糖监测系统市场销售额及增长率：（2021-2032）&amp;（万元）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全球市场连续血糖监测系统市场规模：2021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全球市场连续血糖监测系统销量及增长率（2021-2032）&amp;（千个）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全球市场连续血糖监测系统价格趋势（2021-2032）&amp;（元/个）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全球主要地区连续血糖监测系统销售收入（2021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全球主要地区连续血糖监测系统销售收入市场份额（2021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北美市场连续血糖监测系统销量及增长率（2021-2032）&amp;（千个）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北美市场连续血糖监测系统收入及增长率（2021-2032）&amp;（万元）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欧洲市场连续血糖监测系统销量及增长率（2021-2032）&amp;（千个）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欧洲市场连续血糖监测系统收入及增长率（2021-2032）&amp;（万元）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中国市场连续血糖监测系统销量及增长率（2021-2032）&amp;（千个）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中国市场连续血糖监测系统收入及增长率（2021-2032）&amp;（万元）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日本市场连续血糖监测系统销量及增长率（2021-2032）&amp;（千个）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日本市场连续血糖监测系统收入及增长率（2021-2032）&amp;（万元）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东南亚市场连续血糖监测系统销量及增长率（2021-2032）&amp;（千个）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东南亚市场连续血糖监测系统收入及增长率（2021-2032）&amp;（万元）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印度市场连续血糖监测系统销量及增长率（2021-2032）&amp;（千个）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印度市场连续血糖监测系统收入及增长率（2021-2032）&amp;（万元）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南美市场连续血糖监测系统销量及增长率（2021-2032）&amp;（千个）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南美市场连续血糖监测系统收入及增长率（2021-2032）&amp;（万元）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中东市场连续血糖监测系统销量及增长率（2021-2032）&amp;（千个）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中东市场连续血糖监测系统收入及增长率（2021-2032）&amp;（万元）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全球不同产品类型连续血糖监测系统价格走势（2021-2032）&amp;（元/个）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全球不同终端人群连续血糖监测系统价格走势（2021-2032）&amp;（元/个）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连续血糖监测系统中国企业SWOT分析</w:t>
      </w:r>
      <w:r>
        <w:rPr>
          <w:rFonts w:hint="eastAsia"/>
        </w:rPr>
        <w:br/>
      </w:r>
      <w:r>
        <w:rPr>
          <w:rFonts w:hint="eastAsia"/>
        </w:rPr>
        <w:t>　　图 43： 连续血糖监测系统产业链</w:t>
      </w:r>
      <w:r>
        <w:rPr>
          <w:rFonts w:hint="eastAsia"/>
        </w:rPr>
        <w:br/>
      </w:r>
      <w:r>
        <w:rPr>
          <w:rFonts w:hint="eastAsia"/>
        </w:rPr>
        <w:t>　　图 44： 连续血糖监测系统行业采购模式分析</w:t>
      </w:r>
      <w:r>
        <w:rPr>
          <w:rFonts w:hint="eastAsia"/>
        </w:rPr>
        <w:br/>
      </w:r>
      <w:r>
        <w:rPr>
          <w:rFonts w:hint="eastAsia"/>
        </w:rPr>
        <w:t>　　图 45： 连续血糖监测系统行业生产模式</w:t>
      </w:r>
      <w:r>
        <w:rPr>
          <w:rFonts w:hint="eastAsia"/>
        </w:rPr>
        <w:br/>
      </w:r>
      <w:r>
        <w:rPr>
          <w:rFonts w:hint="eastAsia"/>
        </w:rPr>
        <w:t>　　图 46： 连续血糖监测系统行业销售模式分析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704c637a74627" w:history="1">
        <w:r>
          <w:rPr>
            <w:rStyle w:val="Hyperlink"/>
          </w:rPr>
          <w:t>2026-2032年全球与中国连续血糖监测系统行业调研及发展前景报告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704c637a74627" w:history="1">
        <w:r>
          <w:rPr>
            <w:rStyle w:val="Hyperlink"/>
          </w:rPr>
          <w:t>https://www.20087.com/6/83/LianXuXueTangJianCeXiTongXianZhuangYuQianJingFenXi.html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买动态血糖仪吗、连续血糖监测系统助力慢病管理、院内血糖信息化管理系统、连续血糖监测系统(CGM)、血糖cgm设备接入、连续血糖监测系统原理、连续动态血糖监测仪、连续血糖监测仪优缺点、连续监测血糖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d5ad0f33b4883" w:history="1">
      <w:r>
        <w:rPr>
          <w:rStyle w:val="Hyperlink"/>
        </w:rPr>
        <w:t>2026-2032年全球与中国连续血糖监测系统行业调研及发展前景报告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LianXuXueTangJianCeXiTongXianZhuangYuQianJingFenXi.html" TargetMode="External" Id="Rf49704c637a7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LianXuXueTangJianCeXiTongXianZhuangYuQianJingFenXi.html" TargetMode="External" Id="R00ed5ad0f33b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2026-01-01T03:29:31Z</dcterms:created>
  <dcterms:modified xsi:type="dcterms:W3CDTF">2026-01-01T04:29:31Z</dcterms:modified>
  <dc:subject>2026-2032年全球与中国连续血糖监测系统行业调研及发展前景报告</dc:subject>
  <dc:title>2026-2032年全球与中国连续血糖监测系统行业调研及发展前景报告</dc:title>
  <cp:keywords>2026-2032年全球与中国连续血糖监测系统行业调研及发展前景报告</cp:keywords>
  <dc:description>2026-2032年全球与中国连续血糖监测系统行业调研及发展前景报告</dc:description>
</cp:coreProperties>
</file>