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2a2c794fa4856" w:history="1">
              <w:r>
                <w:rPr>
                  <w:rStyle w:val="Hyperlink"/>
                </w:rPr>
                <w:t>中国基因工程药物行业发展现状分析与市场前景预测报告（2025-2031年）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2a2c794fa4856" w:history="1">
              <w:r>
                <w:rPr>
                  <w:rStyle w:val="Hyperlink"/>
                </w:rPr>
                <w:t>中国基因工程药物行业发展现状分析与市场前景预测报告（2025-2031年）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2a2c794fa4856" w:history="1">
                <w:r>
                  <w:rPr>
                    <w:rStyle w:val="Hyperlink"/>
                  </w:rPr>
                  <w:t>https://www.20087.com/M_YiLiaoBaoJian/37/JiYinGongChengYaoWuDeFaZhanQuShi.html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工程药物是利用重组DNA技术生产的生物制品，包括蛋白质、抗体和核酸药物等。这类药物在治疗癌症、遗传性疾病和自身免疫疾病等方面展现了巨大潜力。近年来，CRISPR-Cas9等基因编辑技术的突破，加速了基因工程药物的研发进程，尤其是个性化治疗和基因疗法的出现，开启了精准医疗的新时代。</w:t>
      </w:r>
      <w:r>
        <w:rPr>
          <w:rFonts w:hint="eastAsia"/>
        </w:rPr>
        <w:br/>
      </w:r>
      <w:r>
        <w:rPr>
          <w:rFonts w:hint="eastAsia"/>
        </w:rPr>
        <w:t>　　未来，基因工程药物将更加聚焦于精准治疗和创新疗法。基因组学和生物信息学的融合将推动药物靶点的发现和验证，使药物开发更加高效。同时，细胞和基因疗法的成熟将为难以治愈的疾病提供新的治疗途径，如通过基因编辑修复致病基因或增强免疫细胞的功能。此外，基因工程药物的生产将采用更先进的生物反应器和自动化平台，提高产量和降低成本，以满足日益增长的临床需求。</w:t>
      </w:r>
      <w:r>
        <w:rPr>
          <w:rFonts w:hint="eastAsia"/>
        </w:rPr>
        <w:br/>
      </w:r>
      <w:r>
        <w:rPr>
          <w:rFonts w:hint="eastAsia"/>
        </w:rPr>
        <w:t>　　《</w:t>
      </w:r>
      <w:hyperlink r:id="Rfb42a2c794fa4856" w:history="1">
        <w:r>
          <w:rPr>
            <w:rStyle w:val="Hyperlink"/>
          </w:rPr>
          <w:t>中国基因工程药物行业发展现状分析与市场前景预测报告（2025-2031年）</w:t>
        </w:r>
      </w:hyperlink>
      <w:r>
        <w:rPr>
          <w:rFonts w:hint="eastAsia"/>
        </w:rPr>
        <w:t>》通过详实的数据分析，全面解析了基因工程药物行业的市场规模、需求动态及价格趋势，深入探讨了基因工程药物产业链上下游的协同关系与竞争格局变化。报告对基因工程药物细分市场进行精准划分，结合重点企业研究，揭示了品牌影响力与市场集中度的现状，为行业参与者提供了清晰的竞争态势洞察。同时，报告结合宏观经济环境、技术发展路径及消费者需求演变，科学预测了基因工程药物行业的未来发展方向，并针对潜在风险提出了切实可行的应对策略。报告为基因工程药物企业与投资者提供了全面的市场分析与决策支持，助力把握行业机遇，优化战略布局，推动可持续发展。</w:t>
      </w:r>
      <w:r>
        <w:rPr>
          <w:rFonts w:hint="eastAsia"/>
        </w:rPr>
        <w:br/>
      </w:r>
      <w:r>
        <w:rPr>
          <w:rFonts w:hint="eastAsia"/>
        </w:rPr>
        <w:br/>
      </w:r>
      <w:r>
        <w:rPr>
          <w:rFonts w:hint="eastAsia"/>
        </w:rPr>
        <w:t>第一章 基因工程药物概述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2020-2025年世界基因工程药物行业发展现状分析</w:t>
      </w:r>
      <w:r>
        <w:rPr>
          <w:rFonts w:hint="eastAsia"/>
        </w:rPr>
        <w:br/>
      </w:r>
      <w:r>
        <w:rPr>
          <w:rFonts w:hint="eastAsia"/>
        </w:rPr>
        <w:t>　　第一节 2020-2025年世界基因工程药物发展概况</w:t>
      </w:r>
      <w:r>
        <w:rPr>
          <w:rFonts w:hint="eastAsia"/>
        </w:rPr>
        <w:br/>
      </w:r>
      <w:r>
        <w:rPr>
          <w:rFonts w:hint="eastAsia"/>
        </w:rPr>
        <w:t>　　　　一、世界基因工程药物市场供需分析</w:t>
      </w:r>
      <w:r>
        <w:rPr>
          <w:rFonts w:hint="eastAsia"/>
        </w:rPr>
        <w:br/>
      </w:r>
      <w:r>
        <w:rPr>
          <w:rFonts w:hint="eastAsia"/>
        </w:rPr>
        <w:t>　　　　二、世界基因工程药物主要产品价格走势分析</w:t>
      </w:r>
      <w:r>
        <w:rPr>
          <w:rFonts w:hint="eastAsia"/>
        </w:rPr>
        <w:br/>
      </w:r>
      <w:r>
        <w:rPr>
          <w:rFonts w:hint="eastAsia"/>
        </w:rPr>
        <w:t>　　第二节 2020-2025年世界主要国家基因工程药物行业发展情况分析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2020-2025年世界基因工程药物行业发展趋势分析</w:t>
      </w:r>
      <w:r>
        <w:rPr>
          <w:rFonts w:hint="eastAsia"/>
        </w:rPr>
        <w:br/>
      </w:r>
      <w:r>
        <w:rPr>
          <w:rFonts w:hint="eastAsia"/>
        </w:rPr>
        <w:br/>
      </w:r>
      <w:r>
        <w:rPr>
          <w:rFonts w:hint="eastAsia"/>
        </w:rPr>
        <w:t>第三章 2020-2025年中国基因工程药物行业发展环境分析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2020-2025年中国基因工程药物行业发展政策环境分析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2020-2025年中国基因工程药物行业发展社会环境分析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2020-2025年中国基因工程药物行业运行形势分析</w:t>
      </w:r>
      <w:r>
        <w:rPr>
          <w:rFonts w:hint="eastAsia"/>
        </w:rPr>
        <w:br/>
      </w:r>
      <w:r>
        <w:rPr>
          <w:rFonts w:hint="eastAsia"/>
        </w:rPr>
        <w:t>　　第一节 2020-2025年中国基因工程药物行业概况</w:t>
      </w:r>
      <w:r>
        <w:rPr>
          <w:rFonts w:hint="eastAsia"/>
        </w:rPr>
        <w:br/>
      </w:r>
      <w:r>
        <w:rPr>
          <w:rFonts w:hint="eastAsia"/>
        </w:rPr>
        <w:t>　　　　一、基因工程药物发展现状</w:t>
      </w:r>
      <w:r>
        <w:rPr>
          <w:rFonts w:hint="eastAsia"/>
        </w:rPr>
        <w:br/>
      </w:r>
      <w:r>
        <w:rPr>
          <w:rFonts w:hint="eastAsia"/>
        </w:rPr>
        <w:t>　　　　二、中国基因工程药物生产技术分析</w:t>
      </w:r>
      <w:r>
        <w:rPr>
          <w:rFonts w:hint="eastAsia"/>
        </w:rPr>
        <w:br/>
      </w:r>
      <w:r>
        <w:rPr>
          <w:rFonts w:hint="eastAsia"/>
        </w:rPr>
        <w:t>　　第二节 2020-2025年中国基因工程药物存在的问题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2020-2025年中国基因工程药物企业应对措施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2020-2025年中国基因工程药物行业市场动态分析</w:t>
      </w:r>
      <w:r>
        <w:rPr>
          <w:rFonts w:hint="eastAsia"/>
        </w:rPr>
        <w:br/>
      </w:r>
      <w:r>
        <w:rPr>
          <w:rFonts w:hint="eastAsia"/>
        </w:rPr>
        <w:t>　　第一节 2020-2025年中国基因工程药物生产分析</w:t>
      </w:r>
      <w:r>
        <w:rPr>
          <w:rFonts w:hint="eastAsia"/>
        </w:rPr>
        <w:br/>
      </w:r>
      <w:r>
        <w:rPr>
          <w:rFonts w:hint="eastAsia"/>
        </w:rPr>
        <w:t>　　　　一、2020-2025年中国基因工程药物产能统计分析</w:t>
      </w:r>
      <w:r>
        <w:rPr>
          <w:rFonts w:hint="eastAsia"/>
        </w:rPr>
        <w:br/>
      </w:r>
      <w:r>
        <w:rPr>
          <w:rFonts w:hint="eastAsia"/>
        </w:rPr>
        <w:t>　　　　二、2020-2025年中国基因工程药物产量统计分析</w:t>
      </w:r>
      <w:r>
        <w:rPr>
          <w:rFonts w:hint="eastAsia"/>
        </w:rPr>
        <w:br/>
      </w:r>
      <w:r>
        <w:rPr>
          <w:rFonts w:hint="eastAsia"/>
        </w:rPr>
        <w:t>　　第二节 市场规模</w:t>
      </w:r>
      <w:r>
        <w:rPr>
          <w:rFonts w:hint="eastAsia"/>
        </w:rPr>
        <w:br/>
      </w:r>
      <w:r>
        <w:rPr>
          <w:rFonts w:hint="eastAsia"/>
        </w:rPr>
        <w:t>　　　　一、我国基因工程药物行业产销存分析</w:t>
      </w:r>
      <w:r>
        <w:rPr>
          <w:rFonts w:hint="eastAsia"/>
        </w:rPr>
        <w:br/>
      </w:r>
      <w:r>
        <w:rPr>
          <w:rFonts w:hint="eastAsia"/>
        </w:rPr>
        <w:t>　　　　二、我国基因工程药物行业市场消费统计及需求分析</w:t>
      </w:r>
      <w:r>
        <w:rPr>
          <w:rFonts w:hint="eastAsia"/>
        </w:rPr>
        <w:br/>
      </w:r>
      <w:r>
        <w:rPr>
          <w:rFonts w:hint="eastAsia"/>
        </w:rPr>
        <w:t>　　　　三、中国基因工程药物区域市场规模分析</w:t>
      </w:r>
      <w:r>
        <w:rPr>
          <w:rFonts w:hint="eastAsia"/>
        </w:rPr>
        <w:br/>
      </w:r>
      <w:r>
        <w:rPr>
          <w:rFonts w:hint="eastAsia"/>
        </w:rPr>
        <w:t>　　第三节 2020-2025年中国基因工程药物行业进出口情况分析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中国基因工程药物需求与客户偏好调查</w:t>
      </w:r>
      <w:r>
        <w:rPr>
          <w:rFonts w:hint="eastAsia"/>
        </w:rPr>
        <w:br/>
      </w:r>
      <w:r>
        <w:rPr>
          <w:rFonts w:hint="eastAsia"/>
        </w:rPr>
        <w:t>　　第一节 2020-2025年中国基因工程药物产量统计分析</w:t>
      </w:r>
      <w:r>
        <w:rPr>
          <w:rFonts w:hint="eastAsia"/>
        </w:rPr>
        <w:br/>
      </w:r>
      <w:r>
        <w:rPr>
          <w:rFonts w:hint="eastAsia"/>
        </w:rPr>
        <w:t>　　第二节 2020-2025年中国基因工程药物历年消费量统计分析</w:t>
      </w:r>
      <w:r>
        <w:rPr>
          <w:rFonts w:hint="eastAsia"/>
        </w:rPr>
        <w:br/>
      </w:r>
      <w:r>
        <w:rPr>
          <w:rFonts w:hint="eastAsia"/>
        </w:rPr>
        <w:t>　　第三节 基因工程药物产品目标客户群体调查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基因工程药物产品的品牌市场调查</w:t>
      </w:r>
      <w:r>
        <w:rPr>
          <w:rFonts w:hint="eastAsia"/>
        </w:rPr>
        <w:br/>
      </w:r>
      <w:r>
        <w:rPr>
          <w:rFonts w:hint="eastAsia"/>
        </w:rPr>
        <w:t>　　　　一、客户对基因工程药物品牌认知度宏观调查</w:t>
      </w:r>
      <w:r>
        <w:rPr>
          <w:rFonts w:hint="eastAsia"/>
        </w:rPr>
        <w:br/>
      </w:r>
      <w:r>
        <w:rPr>
          <w:rFonts w:hint="eastAsia"/>
        </w:rPr>
        <w:t>　　　　二、客户对基因工程药物产品的品牌偏好调查</w:t>
      </w:r>
      <w:r>
        <w:rPr>
          <w:rFonts w:hint="eastAsia"/>
        </w:rPr>
        <w:br/>
      </w:r>
      <w:r>
        <w:rPr>
          <w:rFonts w:hint="eastAsia"/>
        </w:rPr>
        <w:t>　　　　三、客户对基因工程药物品牌的首要认知渠道</w:t>
      </w:r>
      <w:r>
        <w:rPr>
          <w:rFonts w:hint="eastAsia"/>
        </w:rPr>
        <w:br/>
      </w:r>
      <w:r>
        <w:rPr>
          <w:rFonts w:hint="eastAsia"/>
        </w:rPr>
        <w:t>　　　　四、基因工程药物品牌忠诚度调查</w:t>
      </w:r>
      <w:r>
        <w:rPr>
          <w:rFonts w:hint="eastAsia"/>
        </w:rPr>
        <w:br/>
      </w:r>
      <w:r>
        <w:rPr>
          <w:rFonts w:hint="eastAsia"/>
        </w:rPr>
        <w:t>　　　　五、基因工程药物品牌市场占有率调查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2020-2025年中国基因工程药物行业市场竞争格局分析</w:t>
      </w:r>
      <w:r>
        <w:rPr>
          <w:rFonts w:hint="eastAsia"/>
        </w:rPr>
        <w:br/>
      </w:r>
      <w:r>
        <w:rPr>
          <w:rFonts w:hint="eastAsia"/>
        </w:rPr>
        <w:t>　　第一节 2020-2025年中国基因工程药物市场竞争现状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2025-2031年中国基因工程药物市场竞争趋势分析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2020-2025年中国基因工程药物优势生产企业竞争力与关键性数据分析</w:t>
      </w:r>
      <w:r>
        <w:rPr>
          <w:rFonts w:hint="eastAsia"/>
        </w:rPr>
        <w:br/>
      </w:r>
      <w:r>
        <w:rPr>
          <w:rFonts w:hint="eastAsia"/>
        </w:rPr>
        <w:t>　　第一节 深圳科兴生物工程有限公司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北京天坛生物制品股份有限公司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上海复星医药（集团）股份有限公司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北京双鹭药业股份有限公司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安徽安科生物工程（集团）股份有限公司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厦门特宝生物工程股份有限公司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山东东阿阿胶股份有限公司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第八节 通化东宝药业股份有限公司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2020-2025年中国基因工程药物相关产业链运行走势分析</w:t>
      </w:r>
      <w:r>
        <w:rPr>
          <w:rFonts w:hint="eastAsia"/>
        </w:rPr>
        <w:br/>
      </w:r>
      <w:r>
        <w:rPr>
          <w:rFonts w:hint="eastAsia"/>
        </w:rPr>
        <w:t>　　第一节 2020-2025年中国基因工程药物上游市场分析</w:t>
      </w:r>
      <w:r>
        <w:rPr>
          <w:rFonts w:hint="eastAsia"/>
        </w:rPr>
        <w:br/>
      </w:r>
      <w:r>
        <w:rPr>
          <w:rFonts w:hint="eastAsia"/>
        </w:rPr>
        <w:t>　　　　一、全球基因工程药物上游产量及分布</w:t>
      </w:r>
      <w:r>
        <w:rPr>
          <w:rFonts w:hint="eastAsia"/>
        </w:rPr>
        <w:br/>
      </w:r>
      <w:r>
        <w:rPr>
          <w:rFonts w:hint="eastAsia"/>
        </w:rPr>
        <w:t>　　　　二、我国基因工程药物上游产量及分布</w:t>
      </w:r>
      <w:r>
        <w:rPr>
          <w:rFonts w:hint="eastAsia"/>
        </w:rPr>
        <w:br/>
      </w:r>
      <w:r>
        <w:rPr>
          <w:rFonts w:hint="eastAsia"/>
        </w:rPr>
        <w:t>　　　　三、基因工程药物上游价格走势分析</w:t>
      </w:r>
      <w:r>
        <w:rPr>
          <w:rFonts w:hint="eastAsia"/>
        </w:rPr>
        <w:br/>
      </w:r>
      <w:r>
        <w:rPr>
          <w:rFonts w:hint="eastAsia"/>
        </w:rPr>
        <w:t>　　第二节 2020-2025年中国基因工程药物上游深加工市场分析</w:t>
      </w:r>
      <w:r>
        <w:rPr>
          <w:rFonts w:hint="eastAsia"/>
        </w:rPr>
        <w:br/>
      </w:r>
      <w:r>
        <w:rPr>
          <w:rFonts w:hint="eastAsia"/>
        </w:rPr>
        <w:t>　　　　一、基因工程药物上游深加工能力不能满足市场需求</w:t>
      </w:r>
      <w:r>
        <w:rPr>
          <w:rFonts w:hint="eastAsia"/>
        </w:rPr>
        <w:br/>
      </w:r>
      <w:r>
        <w:rPr>
          <w:rFonts w:hint="eastAsia"/>
        </w:rPr>
        <w:t>　　　　二、基因工程药物上游深加工技术要求</w:t>
      </w:r>
      <w:r>
        <w:rPr>
          <w:rFonts w:hint="eastAsia"/>
        </w:rPr>
        <w:br/>
      </w:r>
      <w:r>
        <w:rPr>
          <w:rFonts w:hint="eastAsia"/>
        </w:rPr>
        <w:t>　　　　三、基因工程药物上游加工业的发展对策</w:t>
      </w:r>
      <w:r>
        <w:rPr>
          <w:rFonts w:hint="eastAsia"/>
        </w:rPr>
        <w:br/>
      </w:r>
      <w:r>
        <w:rPr>
          <w:rFonts w:hint="eastAsia"/>
        </w:rPr>
        <w:t>　　　　四、我国基因工程药物上游市场的发展前景</w:t>
      </w:r>
      <w:r>
        <w:rPr>
          <w:rFonts w:hint="eastAsia"/>
        </w:rPr>
        <w:br/>
      </w:r>
      <w:r>
        <w:rPr>
          <w:rFonts w:hint="eastAsia"/>
        </w:rPr>
        <w:t>　　　　五、基因工程药物上游面临问题</w:t>
      </w:r>
      <w:r>
        <w:rPr>
          <w:rFonts w:hint="eastAsia"/>
        </w:rPr>
        <w:br/>
      </w:r>
      <w:r>
        <w:rPr>
          <w:rFonts w:hint="eastAsia"/>
        </w:rPr>
        <w:t>　　第三节 2020-2025年中国人口消费特征分析</w:t>
      </w:r>
      <w:r>
        <w:rPr>
          <w:rFonts w:hint="eastAsia"/>
        </w:rPr>
        <w:br/>
      </w:r>
      <w:r>
        <w:rPr>
          <w:rFonts w:hint="eastAsia"/>
        </w:rPr>
        <w:br/>
      </w:r>
      <w:r>
        <w:rPr>
          <w:rFonts w:hint="eastAsia"/>
        </w:rPr>
        <w:t>第十章 2025-2031年中国基因工程药物行业发展前景预测分析</w:t>
      </w:r>
      <w:r>
        <w:rPr>
          <w:rFonts w:hint="eastAsia"/>
        </w:rPr>
        <w:br/>
      </w:r>
      <w:r>
        <w:rPr>
          <w:rFonts w:hint="eastAsia"/>
        </w:rPr>
        <w:t>　　第一节 2025-2031年中国基因工程药物行业发展预测分析</w:t>
      </w:r>
      <w:r>
        <w:rPr>
          <w:rFonts w:hint="eastAsia"/>
        </w:rPr>
        <w:br/>
      </w:r>
      <w:r>
        <w:rPr>
          <w:rFonts w:hint="eastAsia"/>
        </w:rPr>
        <w:t>　　　　一、未来基因工程药物发展分析</w:t>
      </w:r>
      <w:r>
        <w:rPr>
          <w:rFonts w:hint="eastAsia"/>
        </w:rPr>
        <w:br/>
      </w:r>
      <w:r>
        <w:rPr>
          <w:rFonts w:hint="eastAsia"/>
        </w:rPr>
        <w:t>　　　　二、未来基因工程药物行业技术开发方向</w:t>
      </w:r>
      <w:r>
        <w:rPr>
          <w:rFonts w:hint="eastAsia"/>
        </w:rPr>
        <w:br/>
      </w:r>
      <w:r>
        <w:rPr>
          <w:rFonts w:hint="eastAsia"/>
        </w:rPr>
        <w:t>　　　　三、总体行业“十四五”整体规划及预测</w:t>
      </w:r>
      <w:r>
        <w:rPr>
          <w:rFonts w:hint="eastAsia"/>
        </w:rPr>
        <w:br/>
      </w:r>
      <w:r>
        <w:rPr>
          <w:rFonts w:hint="eastAsia"/>
        </w:rPr>
        <w:t>　　第二节 2025-2031年中国基因工程药物行业市场前景分析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2025-2031年中国基因工程药物行业投资机会与风险分析</w:t>
      </w:r>
      <w:r>
        <w:rPr>
          <w:rFonts w:hint="eastAsia"/>
        </w:rPr>
        <w:br/>
      </w:r>
      <w:r>
        <w:rPr>
          <w:rFonts w:hint="eastAsia"/>
        </w:rPr>
        <w:t>　　第一节 2025-2031年中国基因工程药物行业投资环境分析</w:t>
      </w:r>
      <w:r>
        <w:rPr>
          <w:rFonts w:hint="eastAsia"/>
        </w:rPr>
        <w:br/>
      </w:r>
      <w:r>
        <w:rPr>
          <w:rFonts w:hint="eastAsia"/>
        </w:rPr>
        <w:t>　　第二节 2025-2031年基因工程药物行业投资机会分析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　2025-2031年中国基因工程药物行业投资风险分析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1 确定基因工程药物的技术路线</w:t>
      </w:r>
      <w:r>
        <w:rPr>
          <w:rFonts w:hint="eastAsia"/>
        </w:rPr>
        <w:br/>
      </w:r>
      <w:r>
        <w:rPr>
          <w:rFonts w:hint="eastAsia"/>
        </w:rPr>
        <w:t>　　图表 2 2025年I-Ⅱ季度—2014年I-Ⅱ季度国内生产总值季度累计同比增长率（%）</w:t>
      </w:r>
      <w:r>
        <w:rPr>
          <w:rFonts w:hint="eastAsia"/>
        </w:rPr>
        <w:br/>
      </w:r>
      <w:r>
        <w:rPr>
          <w:rFonts w:hint="eastAsia"/>
        </w:rPr>
        <w:t>　　图表 3 2020-2025年三大产业增加值季度同比增长变化 单位：%</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2020-2025年居民消费价格指数（上年同月=100）</w:t>
      </w:r>
      <w:r>
        <w:rPr>
          <w:rFonts w:hint="eastAsia"/>
        </w:rPr>
        <w:br/>
      </w:r>
      <w:r>
        <w:rPr>
          <w:rFonts w:hint="eastAsia"/>
        </w:rPr>
        <w:t>　　图表 7 2020-2025年工业增加值月度同比增长率（%）</w:t>
      </w:r>
      <w:r>
        <w:rPr>
          <w:rFonts w:hint="eastAsia"/>
        </w:rPr>
        <w:br/>
      </w:r>
      <w:r>
        <w:rPr>
          <w:rFonts w:hint="eastAsia"/>
        </w:rPr>
        <w:t>　　图表 8 2020-2025年我国基因工程药物行业资产总计及增长情况</w:t>
      </w:r>
      <w:r>
        <w:rPr>
          <w:rFonts w:hint="eastAsia"/>
        </w:rPr>
        <w:br/>
      </w:r>
      <w:r>
        <w:rPr>
          <w:rFonts w:hint="eastAsia"/>
        </w:rPr>
        <w:t>　　图表 9 2020-2025年我国基因工程药物行业资产总计及增长对比</w:t>
      </w:r>
      <w:r>
        <w:rPr>
          <w:rFonts w:hint="eastAsia"/>
        </w:rPr>
        <w:br/>
      </w:r>
      <w:r>
        <w:rPr>
          <w:rFonts w:hint="eastAsia"/>
        </w:rPr>
        <w:t>　　图表 10 2020-2025年我国基因工程药物行业工业总产值及增长情况</w:t>
      </w:r>
      <w:r>
        <w:rPr>
          <w:rFonts w:hint="eastAsia"/>
        </w:rPr>
        <w:br/>
      </w:r>
      <w:r>
        <w:rPr>
          <w:rFonts w:hint="eastAsia"/>
        </w:rPr>
        <w:t>　　图表 11 2020-2025年我国基因工程药物行业产销率及增长情况</w:t>
      </w:r>
      <w:r>
        <w:rPr>
          <w:rFonts w:hint="eastAsia"/>
        </w:rPr>
        <w:br/>
      </w:r>
      <w:r>
        <w:rPr>
          <w:rFonts w:hint="eastAsia"/>
        </w:rPr>
        <w:t>　　图表 12 2020-2025年我国基因工程药物行业产销率及增长对比</w:t>
      </w:r>
      <w:r>
        <w:rPr>
          <w:rFonts w:hint="eastAsia"/>
        </w:rPr>
        <w:br/>
      </w:r>
      <w:r>
        <w:rPr>
          <w:rFonts w:hint="eastAsia"/>
        </w:rPr>
        <w:t>　　图表 13 2020-2025年我国基因工程药物行业市场规模及增长情况</w:t>
      </w:r>
      <w:r>
        <w:rPr>
          <w:rFonts w:hint="eastAsia"/>
        </w:rPr>
        <w:br/>
      </w:r>
      <w:r>
        <w:rPr>
          <w:rFonts w:hint="eastAsia"/>
        </w:rPr>
        <w:t>　　图表 14 2020-2025年我国基因工程药物行业市场规模区域分布图</w:t>
      </w:r>
      <w:r>
        <w:rPr>
          <w:rFonts w:hint="eastAsia"/>
        </w:rPr>
        <w:br/>
      </w:r>
      <w:r>
        <w:rPr>
          <w:rFonts w:hint="eastAsia"/>
        </w:rPr>
        <w:t>　　图表 15 2020-2025年我国基因工程药物行业工业总产值及增长对比</w:t>
      </w:r>
      <w:r>
        <w:rPr>
          <w:rFonts w:hint="eastAsia"/>
        </w:rPr>
        <w:br/>
      </w:r>
      <w:r>
        <w:rPr>
          <w:rFonts w:hint="eastAsia"/>
        </w:rPr>
        <w:t>　　图表 16 2020-2025年我国基因工程药物行业市场规模及增长对比</w:t>
      </w:r>
      <w:r>
        <w:rPr>
          <w:rFonts w:hint="eastAsia"/>
        </w:rPr>
        <w:br/>
      </w:r>
      <w:r>
        <w:rPr>
          <w:rFonts w:hint="eastAsia"/>
        </w:rPr>
        <w:t>　　图表 17 消费者对基因工程药物品牌认知度调查</w:t>
      </w:r>
      <w:r>
        <w:rPr>
          <w:rFonts w:hint="eastAsia"/>
        </w:rPr>
        <w:br/>
      </w:r>
      <w:r>
        <w:rPr>
          <w:rFonts w:hint="eastAsia"/>
        </w:rPr>
        <w:t>　　图表 18 基因工程药物目标客户对价格的意见调查</w:t>
      </w:r>
      <w:r>
        <w:rPr>
          <w:rFonts w:hint="eastAsia"/>
        </w:rPr>
        <w:br/>
      </w:r>
      <w:r>
        <w:rPr>
          <w:rFonts w:hint="eastAsia"/>
        </w:rPr>
        <w:t>　　图表 19 基因工程药物渠道策略示意图</w:t>
      </w:r>
      <w:r>
        <w:rPr>
          <w:rFonts w:hint="eastAsia"/>
        </w:rPr>
        <w:br/>
      </w:r>
      <w:r>
        <w:rPr>
          <w:rFonts w:hint="eastAsia"/>
        </w:rPr>
        <w:t>　　图表 20 近3年深圳科兴生物工程有限公司资产负债率变化情况</w:t>
      </w:r>
      <w:r>
        <w:rPr>
          <w:rFonts w:hint="eastAsia"/>
        </w:rPr>
        <w:br/>
      </w:r>
      <w:r>
        <w:rPr>
          <w:rFonts w:hint="eastAsia"/>
        </w:rPr>
        <w:t>　　图表 21 近3年深圳科兴生物工程有限公司产权比率变化情况</w:t>
      </w:r>
      <w:r>
        <w:rPr>
          <w:rFonts w:hint="eastAsia"/>
        </w:rPr>
        <w:br/>
      </w:r>
      <w:r>
        <w:rPr>
          <w:rFonts w:hint="eastAsia"/>
        </w:rPr>
        <w:t>　　图表 22 近3年深圳科兴生物工程有限公司已获利息倍数变化情况</w:t>
      </w:r>
      <w:r>
        <w:rPr>
          <w:rFonts w:hint="eastAsia"/>
        </w:rPr>
        <w:br/>
      </w:r>
      <w:r>
        <w:rPr>
          <w:rFonts w:hint="eastAsia"/>
        </w:rPr>
        <w:t>　　图表 23 近3年深圳科兴生物工程有限公司固定资产周转次数情况</w:t>
      </w:r>
      <w:r>
        <w:rPr>
          <w:rFonts w:hint="eastAsia"/>
        </w:rPr>
        <w:br/>
      </w:r>
      <w:r>
        <w:rPr>
          <w:rFonts w:hint="eastAsia"/>
        </w:rPr>
        <w:t>　　图表 24 近3年深圳科兴生物工程有限公司流动资产周转次数变化情况</w:t>
      </w:r>
      <w:r>
        <w:rPr>
          <w:rFonts w:hint="eastAsia"/>
        </w:rPr>
        <w:br/>
      </w:r>
      <w:r>
        <w:rPr>
          <w:rFonts w:hint="eastAsia"/>
        </w:rPr>
        <w:t>　　图表 25 近3年深圳科兴生物工程有限公司总资产周转次数变化情况</w:t>
      </w:r>
      <w:r>
        <w:rPr>
          <w:rFonts w:hint="eastAsia"/>
        </w:rPr>
        <w:br/>
      </w:r>
      <w:r>
        <w:rPr>
          <w:rFonts w:hint="eastAsia"/>
        </w:rPr>
        <w:t>　　图表 26 近3年深圳科兴生物工程有限公司销售毛利率变化情况</w:t>
      </w:r>
      <w:r>
        <w:rPr>
          <w:rFonts w:hint="eastAsia"/>
        </w:rPr>
        <w:br/>
      </w:r>
      <w:r>
        <w:rPr>
          <w:rFonts w:hint="eastAsia"/>
        </w:rPr>
        <w:t>　　图表 27 近3年北京天坛生物制品股份有限公司资产负债率变化情况</w:t>
      </w:r>
      <w:r>
        <w:rPr>
          <w:rFonts w:hint="eastAsia"/>
        </w:rPr>
        <w:br/>
      </w:r>
      <w:r>
        <w:rPr>
          <w:rFonts w:hint="eastAsia"/>
        </w:rPr>
        <w:t>　　图表 28 近3年北京天坛生物制品股份有限公司产权比率变化情况</w:t>
      </w:r>
      <w:r>
        <w:rPr>
          <w:rFonts w:hint="eastAsia"/>
        </w:rPr>
        <w:br/>
      </w:r>
      <w:r>
        <w:rPr>
          <w:rFonts w:hint="eastAsia"/>
        </w:rPr>
        <w:t>　　图表 29 近3年北京天坛生物制品股份有限公司已获利息倍数变化情况</w:t>
      </w:r>
      <w:r>
        <w:rPr>
          <w:rFonts w:hint="eastAsia"/>
        </w:rPr>
        <w:br/>
      </w:r>
      <w:r>
        <w:rPr>
          <w:rFonts w:hint="eastAsia"/>
        </w:rPr>
        <w:t>　　图表 30 近3年北京天坛生物制品股份有限公司固定资产周转次数情况</w:t>
      </w:r>
      <w:r>
        <w:rPr>
          <w:rFonts w:hint="eastAsia"/>
        </w:rPr>
        <w:br/>
      </w:r>
      <w:r>
        <w:rPr>
          <w:rFonts w:hint="eastAsia"/>
        </w:rPr>
        <w:t>　　图表 31 近3年北京天坛生物制品股份有限公司流动资产周转次数变化情况</w:t>
      </w:r>
      <w:r>
        <w:rPr>
          <w:rFonts w:hint="eastAsia"/>
        </w:rPr>
        <w:br/>
      </w:r>
      <w:r>
        <w:rPr>
          <w:rFonts w:hint="eastAsia"/>
        </w:rPr>
        <w:t>　　图表 32 近3年北京天坛生物制品股份有限公司总资产周转次数变化情况</w:t>
      </w:r>
      <w:r>
        <w:rPr>
          <w:rFonts w:hint="eastAsia"/>
        </w:rPr>
        <w:br/>
      </w:r>
      <w:r>
        <w:rPr>
          <w:rFonts w:hint="eastAsia"/>
        </w:rPr>
        <w:t>　　图表 33 近3年北京天坛生物制品股份有限公司销售毛利率变化情况</w:t>
      </w:r>
      <w:r>
        <w:rPr>
          <w:rFonts w:hint="eastAsia"/>
        </w:rPr>
        <w:br/>
      </w:r>
      <w:r>
        <w:rPr>
          <w:rFonts w:hint="eastAsia"/>
        </w:rPr>
        <w:t>　　图表 34 近3年上海复星医药（集团）股份有限公司资产负债率变化情况</w:t>
      </w:r>
      <w:r>
        <w:rPr>
          <w:rFonts w:hint="eastAsia"/>
        </w:rPr>
        <w:br/>
      </w:r>
      <w:r>
        <w:rPr>
          <w:rFonts w:hint="eastAsia"/>
        </w:rPr>
        <w:t>　　图表 35 近3年上海复星医药（集团）股份有限公司产权比率变化情况</w:t>
      </w:r>
      <w:r>
        <w:rPr>
          <w:rFonts w:hint="eastAsia"/>
        </w:rPr>
        <w:br/>
      </w:r>
      <w:r>
        <w:rPr>
          <w:rFonts w:hint="eastAsia"/>
        </w:rPr>
        <w:t>　　图表 36 近3年上海复星医药（集团）股份有限公司已获利息倍数变化情况</w:t>
      </w:r>
      <w:r>
        <w:rPr>
          <w:rFonts w:hint="eastAsia"/>
        </w:rPr>
        <w:br/>
      </w:r>
      <w:r>
        <w:rPr>
          <w:rFonts w:hint="eastAsia"/>
        </w:rPr>
        <w:t>　　图表 37 近3年上海复星医药（集团）股份有限公司固定资产周转次数情况</w:t>
      </w:r>
      <w:r>
        <w:rPr>
          <w:rFonts w:hint="eastAsia"/>
        </w:rPr>
        <w:br/>
      </w:r>
      <w:r>
        <w:rPr>
          <w:rFonts w:hint="eastAsia"/>
        </w:rPr>
        <w:t>　　图表 38 近3年上海复星医药（集团）股份有限公司流动资产周转次数变化情况</w:t>
      </w:r>
      <w:r>
        <w:rPr>
          <w:rFonts w:hint="eastAsia"/>
        </w:rPr>
        <w:br/>
      </w:r>
      <w:r>
        <w:rPr>
          <w:rFonts w:hint="eastAsia"/>
        </w:rPr>
        <w:t>　　图表 39 近3年上海复星医药（集团）股份有限公司总资产周转次数变化情况</w:t>
      </w:r>
      <w:r>
        <w:rPr>
          <w:rFonts w:hint="eastAsia"/>
        </w:rPr>
        <w:br/>
      </w:r>
      <w:r>
        <w:rPr>
          <w:rFonts w:hint="eastAsia"/>
        </w:rPr>
        <w:t>　　图表 40 近3年上海复星医药（集团）股份有限公司销售毛利率变化情况</w:t>
      </w:r>
      <w:r>
        <w:rPr>
          <w:rFonts w:hint="eastAsia"/>
        </w:rPr>
        <w:br/>
      </w:r>
      <w:r>
        <w:rPr>
          <w:rFonts w:hint="eastAsia"/>
        </w:rPr>
        <w:t>　　图表 41 近3年北京双鹭药业股份有限公司资产负债率变化情况</w:t>
      </w:r>
      <w:r>
        <w:rPr>
          <w:rFonts w:hint="eastAsia"/>
        </w:rPr>
        <w:br/>
      </w:r>
      <w:r>
        <w:rPr>
          <w:rFonts w:hint="eastAsia"/>
        </w:rPr>
        <w:t>　　图表 42 近3年北京双鹭药业股份有限公司产权比率变化情况</w:t>
      </w:r>
      <w:r>
        <w:rPr>
          <w:rFonts w:hint="eastAsia"/>
        </w:rPr>
        <w:br/>
      </w:r>
      <w:r>
        <w:rPr>
          <w:rFonts w:hint="eastAsia"/>
        </w:rPr>
        <w:t>　　图表 43 近3年北京双鹭药业股份有限公司已获利息倍数变化情况</w:t>
      </w:r>
      <w:r>
        <w:rPr>
          <w:rFonts w:hint="eastAsia"/>
        </w:rPr>
        <w:br/>
      </w:r>
      <w:r>
        <w:rPr>
          <w:rFonts w:hint="eastAsia"/>
        </w:rPr>
        <w:t>　　图表 44 近3年北京双鹭药业股份有限公司固定资产周转次数情况</w:t>
      </w:r>
      <w:r>
        <w:rPr>
          <w:rFonts w:hint="eastAsia"/>
        </w:rPr>
        <w:br/>
      </w:r>
      <w:r>
        <w:rPr>
          <w:rFonts w:hint="eastAsia"/>
        </w:rPr>
        <w:t>　　图表 45 近3年北京双鹭药业股份有限公司流动资产周转次数变化情况</w:t>
      </w:r>
      <w:r>
        <w:rPr>
          <w:rFonts w:hint="eastAsia"/>
        </w:rPr>
        <w:br/>
      </w:r>
      <w:r>
        <w:rPr>
          <w:rFonts w:hint="eastAsia"/>
        </w:rPr>
        <w:t>　　图表 46 近3年北京双鹭药业股份有限公司总资产周转次数变化情况</w:t>
      </w:r>
      <w:r>
        <w:rPr>
          <w:rFonts w:hint="eastAsia"/>
        </w:rPr>
        <w:br/>
      </w:r>
      <w:r>
        <w:rPr>
          <w:rFonts w:hint="eastAsia"/>
        </w:rPr>
        <w:t>　　图表 47 近3年北京双鹭药业股份有限公司销售毛利率变化情况</w:t>
      </w:r>
      <w:r>
        <w:rPr>
          <w:rFonts w:hint="eastAsia"/>
        </w:rPr>
        <w:br/>
      </w:r>
      <w:r>
        <w:rPr>
          <w:rFonts w:hint="eastAsia"/>
        </w:rPr>
        <w:t>　　图表 48 近3年安徽安科生物工程（集团）股份有限公司资产负债率变化情况</w:t>
      </w:r>
      <w:r>
        <w:rPr>
          <w:rFonts w:hint="eastAsia"/>
        </w:rPr>
        <w:br/>
      </w:r>
      <w:r>
        <w:rPr>
          <w:rFonts w:hint="eastAsia"/>
        </w:rPr>
        <w:t>　　图表 49 近3年安徽安科生物工程（集团）股份有限公司产权比率变化情况</w:t>
      </w:r>
      <w:r>
        <w:rPr>
          <w:rFonts w:hint="eastAsia"/>
        </w:rPr>
        <w:br/>
      </w:r>
      <w:r>
        <w:rPr>
          <w:rFonts w:hint="eastAsia"/>
        </w:rPr>
        <w:t>　　图表 50 近3年安徽安科生物工程（集团）股份有限公司已获利息倍数变化情况</w:t>
      </w:r>
      <w:r>
        <w:rPr>
          <w:rFonts w:hint="eastAsia"/>
        </w:rPr>
        <w:br/>
      </w:r>
      <w:r>
        <w:rPr>
          <w:rFonts w:hint="eastAsia"/>
        </w:rPr>
        <w:t>　　图表 51 近3年安徽安科生物工程（集团）股份有限公司固定资产周转次数情况</w:t>
      </w:r>
      <w:r>
        <w:rPr>
          <w:rFonts w:hint="eastAsia"/>
        </w:rPr>
        <w:br/>
      </w:r>
      <w:r>
        <w:rPr>
          <w:rFonts w:hint="eastAsia"/>
        </w:rPr>
        <w:t>　　图表 52 近3年安徽安科生物工程（集团）股份有限公司流动资产周转次数变化情况</w:t>
      </w:r>
      <w:r>
        <w:rPr>
          <w:rFonts w:hint="eastAsia"/>
        </w:rPr>
        <w:br/>
      </w:r>
      <w:r>
        <w:rPr>
          <w:rFonts w:hint="eastAsia"/>
        </w:rPr>
        <w:t>　　图表 53 近3年安徽安科生物工程（集团）股份有限公司总资产周转次数变化情况</w:t>
      </w:r>
      <w:r>
        <w:rPr>
          <w:rFonts w:hint="eastAsia"/>
        </w:rPr>
        <w:br/>
      </w:r>
      <w:r>
        <w:rPr>
          <w:rFonts w:hint="eastAsia"/>
        </w:rPr>
        <w:t>　　图表 54 近3年安徽安科生物工程（集团）股份有限公司销售毛利率变化情况</w:t>
      </w:r>
      <w:r>
        <w:rPr>
          <w:rFonts w:hint="eastAsia"/>
        </w:rPr>
        <w:br/>
      </w:r>
      <w:r>
        <w:rPr>
          <w:rFonts w:hint="eastAsia"/>
        </w:rPr>
        <w:t>　　图表 55 近3年厦门特宝生物工程股份有限公司资产负债率变化情况</w:t>
      </w:r>
      <w:r>
        <w:rPr>
          <w:rFonts w:hint="eastAsia"/>
        </w:rPr>
        <w:br/>
      </w:r>
      <w:r>
        <w:rPr>
          <w:rFonts w:hint="eastAsia"/>
        </w:rPr>
        <w:t>　　图表 56 近3年厦门特宝生物工程股份有限公司产权比率变化情况</w:t>
      </w:r>
      <w:r>
        <w:rPr>
          <w:rFonts w:hint="eastAsia"/>
        </w:rPr>
        <w:br/>
      </w:r>
      <w:r>
        <w:rPr>
          <w:rFonts w:hint="eastAsia"/>
        </w:rPr>
        <w:t>　　图表 57 近3年厦门特宝生物工程股份有限公司已获利息倍数变化情况</w:t>
      </w:r>
      <w:r>
        <w:rPr>
          <w:rFonts w:hint="eastAsia"/>
        </w:rPr>
        <w:br/>
      </w:r>
      <w:r>
        <w:rPr>
          <w:rFonts w:hint="eastAsia"/>
        </w:rPr>
        <w:t>　　图表 58 近3年厦门特宝生物工程股份有限公司固定资产周转次数情况</w:t>
      </w:r>
      <w:r>
        <w:rPr>
          <w:rFonts w:hint="eastAsia"/>
        </w:rPr>
        <w:br/>
      </w:r>
      <w:r>
        <w:rPr>
          <w:rFonts w:hint="eastAsia"/>
        </w:rPr>
        <w:t>　　图表 59 近3年厦门特宝生物工程股份有限公司流动资产周转次数变化情况</w:t>
      </w:r>
      <w:r>
        <w:rPr>
          <w:rFonts w:hint="eastAsia"/>
        </w:rPr>
        <w:br/>
      </w:r>
      <w:r>
        <w:rPr>
          <w:rFonts w:hint="eastAsia"/>
        </w:rPr>
        <w:t>　　图表 60 近3年厦门特宝生物工程股份有限公司总资产周转次数变化情况</w:t>
      </w:r>
      <w:r>
        <w:rPr>
          <w:rFonts w:hint="eastAsia"/>
        </w:rPr>
        <w:br/>
      </w:r>
      <w:r>
        <w:rPr>
          <w:rFonts w:hint="eastAsia"/>
        </w:rPr>
        <w:t>　　图表 61 近3年厦门特宝生物工程股份有限公司销售毛利率变化情况</w:t>
      </w:r>
      <w:r>
        <w:rPr>
          <w:rFonts w:hint="eastAsia"/>
        </w:rPr>
        <w:br/>
      </w:r>
      <w:r>
        <w:rPr>
          <w:rFonts w:hint="eastAsia"/>
        </w:rPr>
        <w:t>　　图表 62 近3年山东东阿阿胶股份有限公司资产负债率变化情况</w:t>
      </w:r>
      <w:r>
        <w:rPr>
          <w:rFonts w:hint="eastAsia"/>
        </w:rPr>
        <w:br/>
      </w:r>
      <w:r>
        <w:rPr>
          <w:rFonts w:hint="eastAsia"/>
        </w:rPr>
        <w:t>　　图表 63 近3年山东东阿阿胶股份有限公司产权比率变化情况</w:t>
      </w:r>
      <w:r>
        <w:rPr>
          <w:rFonts w:hint="eastAsia"/>
        </w:rPr>
        <w:br/>
      </w:r>
      <w:r>
        <w:rPr>
          <w:rFonts w:hint="eastAsia"/>
        </w:rPr>
        <w:t>　　图表 64 近3年山东东阿阿胶股份有限公司已获利息倍数变化情况</w:t>
      </w:r>
      <w:r>
        <w:rPr>
          <w:rFonts w:hint="eastAsia"/>
        </w:rPr>
        <w:br/>
      </w:r>
      <w:r>
        <w:rPr>
          <w:rFonts w:hint="eastAsia"/>
        </w:rPr>
        <w:t>　　图表 65 近3年山东东阿阿胶股份有限公司固定资产周转次数情况</w:t>
      </w:r>
      <w:r>
        <w:rPr>
          <w:rFonts w:hint="eastAsia"/>
        </w:rPr>
        <w:br/>
      </w:r>
      <w:r>
        <w:rPr>
          <w:rFonts w:hint="eastAsia"/>
        </w:rPr>
        <w:t>　　图表 66 近3年山东东阿阿胶股份有限公司流动资产周转次数变化情况</w:t>
      </w:r>
      <w:r>
        <w:rPr>
          <w:rFonts w:hint="eastAsia"/>
        </w:rPr>
        <w:br/>
      </w:r>
      <w:r>
        <w:rPr>
          <w:rFonts w:hint="eastAsia"/>
        </w:rPr>
        <w:t>　　图表 67 近3年山东东阿阿胶股份有限公司总资产周转次数变化情况</w:t>
      </w:r>
      <w:r>
        <w:rPr>
          <w:rFonts w:hint="eastAsia"/>
        </w:rPr>
        <w:br/>
      </w:r>
      <w:r>
        <w:rPr>
          <w:rFonts w:hint="eastAsia"/>
        </w:rPr>
        <w:t>　　图表 68 近3年山东东阿阿胶股份有限公司销售毛利率变化情况</w:t>
      </w:r>
      <w:r>
        <w:rPr>
          <w:rFonts w:hint="eastAsia"/>
        </w:rPr>
        <w:br/>
      </w:r>
      <w:r>
        <w:rPr>
          <w:rFonts w:hint="eastAsia"/>
        </w:rPr>
        <w:t>　　图表 69 近3年通化东宝药业股份有限公司资产负债率变化情况</w:t>
      </w:r>
      <w:r>
        <w:rPr>
          <w:rFonts w:hint="eastAsia"/>
        </w:rPr>
        <w:br/>
      </w:r>
      <w:r>
        <w:rPr>
          <w:rFonts w:hint="eastAsia"/>
        </w:rPr>
        <w:t>　　图表 70 近3年通化东宝药业股份有限公司产权比率变化情况</w:t>
      </w:r>
      <w:r>
        <w:rPr>
          <w:rFonts w:hint="eastAsia"/>
        </w:rPr>
        <w:br/>
      </w:r>
      <w:r>
        <w:rPr>
          <w:rFonts w:hint="eastAsia"/>
        </w:rPr>
        <w:t>　　图表 71 近3年通化东宝药业股份有限公司已获利息倍数变化情况</w:t>
      </w:r>
      <w:r>
        <w:rPr>
          <w:rFonts w:hint="eastAsia"/>
        </w:rPr>
        <w:br/>
      </w:r>
      <w:r>
        <w:rPr>
          <w:rFonts w:hint="eastAsia"/>
        </w:rPr>
        <w:t>　　图表 72 近3年通化东宝药业股份有限公司固定资产周转次数情况</w:t>
      </w:r>
      <w:r>
        <w:rPr>
          <w:rFonts w:hint="eastAsia"/>
        </w:rPr>
        <w:br/>
      </w:r>
      <w:r>
        <w:rPr>
          <w:rFonts w:hint="eastAsia"/>
        </w:rPr>
        <w:t>　　图表 73 近3年通化东宝药业股份有限公司流动资产周转次数变化情况</w:t>
      </w:r>
      <w:r>
        <w:rPr>
          <w:rFonts w:hint="eastAsia"/>
        </w:rPr>
        <w:br/>
      </w:r>
      <w:r>
        <w:rPr>
          <w:rFonts w:hint="eastAsia"/>
        </w:rPr>
        <w:t>　　图表 74 近3年通化东宝药业股份有限公司总资产周转次数变化情况</w:t>
      </w:r>
      <w:r>
        <w:rPr>
          <w:rFonts w:hint="eastAsia"/>
        </w:rPr>
        <w:br/>
      </w:r>
      <w:r>
        <w:rPr>
          <w:rFonts w:hint="eastAsia"/>
        </w:rPr>
        <w:t>　　图表 75 近3年通化东宝药业股份有限公司销售毛利率变化情况</w:t>
      </w:r>
      <w:r>
        <w:rPr>
          <w:rFonts w:hint="eastAsia"/>
        </w:rPr>
        <w:br/>
      </w:r>
      <w:r>
        <w:rPr>
          <w:rFonts w:hint="eastAsia"/>
        </w:rPr>
        <w:t>　　图表 76 基因工程药物产业链投资示意图</w:t>
      </w:r>
      <w:r>
        <w:rPr>
          <w:rFonts w:hint="eastAsia"/>
        </w:rPr>
        <w:br/>
      </w:r>
      <w:r>
        <w:rPr>
          <w:rFonts w:hint="eastAsia"/>
        </w:rPr>
        <w:t>　　图表 77 基因工程药物行业生产开发策略</w:t>
      </w:r>
      <w:r>
        <w:rPr>
          <w:rFonts w:hint="eastAsia"/>
        </w:rPr>
        <w:br/>
      </w:r>
      <w:r>
        <w:rPr>
          <w:rFonts w:hint="eastAsia"/>
        </w:rPr>
        <w:t>　　图表 78 2025-2031年我国基因工程药物行业利润总额预测图</w:t>
      </w:r>
      <w:r>
        <w:rPr>
          <w:rFonts w:hint="eastAsia"/>
        </w:rPr>
        <w:br/>
      </w:r>
      <w:r>
        <w:rPr>
          <w:rFonts w:hint="eastAsia"/>
        </w:rPr>
        <w:t>　　图表 79 2025-2031年基因工程药物行业同业竞争风险及控制策略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2a2c794fa4856" w:history="1">
        <w:r>
          <w:rPr>
            <w:rStyle w:val="Hyperlink"/>
          </w:rPr>
          <w:t>中国基因工程药物行业发展现状分析与市场前景预测报告（2025-2031年）</w:t>
        </w:r>
      </w:hyperlink>
      <w:r>
        <w:rPr>
          <w:color w:val="C00000"/>
        </w:rPr>
        <w:t>》，报告编号：</w:t>
      </w:r>
      <w:r>
        <w:rPr>
          <w:rFonts w:hint="eastAsia"/>
          <w:color w:val="C00000"/>
        </w:rPr>
        <w:t>1686637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2a2c794fa4856" w:history="1">
        <w:r>
          <w:rPr>
            <w:rStyle w:val="Hyperlink"/>
          </w:rPr>
          <w:t>https://www.20087.com/M_YiLiaoBaoJian/37/JiYinGongChengYaoWuDeFaZhanQuShi.html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工程药物主要包括哪些种类、基因工程药物有哪些、简述基因治疗、基因工程药物包括、通过基因工程制备的药物、基因工程药物主要有哪几类?试举例说明、基因工程药物的定义、基因工程药物生产的基本过程、基因工程药物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ede12c6a74473" w:history="1">
      <w:r>
        <w:rPr>
          <w:rStyle w:val="Hyperlink"/>
        </w:rPr>
        <w:t>中国基因工程药物行业发展现状分析与市场前景预测报告（2025-2031年）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7/JiYinGongChengYaoWuDeFaZhanQuShi.html" TargetMode="External" Id="Rfb42a2c794fa4856" /></Relationships>
</file>

<file path=word/_rels/header2.xml.rels>&#65279;<?xml version="1.0" encoding="utf-8"?><Relationships xmlns="http://schemas.openxmlformats.org/package/2006/relationships"><Relationship Type="http://schemas.openxmlformats.org/officeDocument/2006/relationships/hyperlink" Target="https://www.20087.com/M_YiLiaoBaoJian/37/JiYinGongChengYaoWuDeFaZhanQuShi.html" TargetMode="External" Id="Ra3bede12c6a7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2025-04-09T08:16:00Z</dcterms:created>
  <dcterms:modified xsi:type="dcterms:W3CDTF">2025-04-09T09:16:00Z</dcterms:modified>
  <dc:subject>中国基因工程药物行业发展现状分析与市场前景预测报告（2025-2031年）</dc:subject>
  <dc:title>中国基因工程药物行业发展现状分析与市场前景预测报告（2025-2031年）</dc:title>
  <cp:keywords>中国基因工程药物行业发展现状分析与市场前景预测报告（2025-2031年）</cp:keywords>
  <dc:description>中国基因工程药物行业发展现状分析与市场前景预测报告（2025-2031年）</dc:description>
</cp:coreProperties>
</file>