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6f4f4db5f4d87" w:history="1">
              <w:r>
                <w:rPr>
                  <w:rStyle w:val="Hyperlink"/>
                </w:rPr>
                <w:t>2025-2031年中国低分子肝素行业发展全面调研与未来趋势预测报告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6f4f4db5f4d87" w:history="1">
              <w:r>
                <w:rPr>
                  <w:rStyle w:val="Hyperlink"/>
                </w:rPr>
                <w:t>2025-2031年中国低分子肝素行业发展全面调研与未来趋势预测报告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6f4f4db5f4d87" w:history="1">
                <w:r>
                  <w:rPr>
                    <w:rStyle w:val="Hyperlink"/>
                  </w:rPr>
                  <w:t>https://www.20087.com/7/53/DiFenZiGanSuHangYeFaZhanQuShi.html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一种重要的抗凝血药物，广泛应用于预防和治疗深静脉血栓形成和肺栓塞等疾病。近年来，随着心血管疾病发病率的上升，低分子肝素的需求持续增长。技术方面，低分子肝素的生产过程不断优化，提高了产品质量和安全性。此外，随着生物技术的进步，低分子肝素的制备工艺也更加成熟，能够生产出更加均一和稳定的药物。</w:t>
      </w:r>
      <w:r>
        <w:rPr>
          <w:rFonts w:hint="eastAsia"/>
        </w:rPr>
        <w:br/>
      </w:r>
      <w:r>
        <w:rPr>
          <w:rFonts w:hint="eastAsia"/>
        </w:rPr>
        <w:t>　　未来，低分子肝素的发展将更加注重创新和个性化治疗方案。一方面，随着对疾病机制理解的深入，低分子肝素的应用范围可能会进一步扩大，如在癌症患者的抗凝治疗中。另一方面，随着个体化医疗的发展，针对不同患者的具体情况制定个性化的用药方案将成为趋势。此外，随着生物类似药的发展，低分子肝素的市场竞争将更加激烈，促使企业不断提升药物的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6f4f4db5f4d87" w:history="1">
        <w:r>
          <w:rPr>
            <w:rStyle w:val="Hyperlink"/>
          </w:rPr>
          <w:t>2025-2031年中国低分子肝素行业发展全面调研与未来趋势预测报告</w:t>
        </w:r>
      </w:hyperlink>
      <w:r>
        <w:rPr>
          <w:rFonts w:hint="eastAsia"/>
        </w:rPr>
        <w:t>》基于国家统计局及相关行业协会的详实数据，结合国内外低分子肝素行业研究资料及深入市场调研，系统分析了低分子肝素行业的市场规模、市场需求及产业链现状。报告重点探讨了低分子肝素行业整体运行情况及细分领域特点，科学预测了低分子肝素市场前景与发展趋势，揭示了低分子肝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36f4f4db5f4d87" w:history="1">
        <w:r>
          <w:rPr>
            <w:rStyle w:val="Hyperlink"/>
          </w:rPr>
          <w:t>2025-2031年中国低分子肝素行业发展全面调研与未来趋势预测报告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2020-2025年低分子肝素制剂行业发展分析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2020-2025年世界低分子肝素制剂发展总体状况</w:t>
      </w:r>
      <w:r>
        <w:rPr>
          <w:rFonts w:hint="eastAsia"/>
        </w:rPr>
        <w:br/>
      </w:r>
      <w:r>
        <w:rPr>
          <w:rFonts w:hint="eastAsia"/>
        </w:rPr>
        <w:t>　　　　一、国际低分子肝素制剂行业结构面临发展变局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二、2020-2025年全球低分子肝素制剂市场持续扩张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三、2020-2025年国际低分子肝素制剂市场发展态势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四、经济全球化下国外低分子肝素制剂开发的策略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2020-2025年中国低分子肝素制剂行业的发展</w:t>
      </w:r>
      <w:r>
        <w:rPr>
          <w:rFonts w:hint="eastAsia"/>
        </w:rPr>
        <w:br/>
      </w:r>
      <w:r>
        <w:rPr>
          <w:rFonts w:hint="eastAsia"/>
        </w:rPr>
        <w:t>　　　　一、我国低分子肝素制剂行业发展取得的进步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二、2020-2025年中国低分子肝素制剂行业发展态势</w:t>
      </w:r>
      <w:r>
        <w:rPr>
          <w:rFonts w:hint="eastAsia"/>
        </w:rPr>
        <w:br/>
      </w:r>
      <w:r>
        <w:rPr>
          <w:rFonts w:hint="eastAsia"/>
        </w:rPr>
        <w:t>　　　　三、中国低分子肝素制剂行业逐步向优势区域集聚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四、我国低分子肝素制剂行业的政策导向分析</w:t>
      </w:r>
      <w:r>
        <w:rPr>
          <w:rFonts w:hint="eastAsia"/>
        </w:rPr>
        <w:br/>
      </w:r>
      <w:r>
        <w:rPr>
          <w:rFonts w:hint="eastAsia"/>
        </w:rPr>
        <w:t>　　第三节 低分子肝素制剂行业的投资机遇阿</w:t>
      </w:r>
      <w:r>
        <w:rPr>
          <w:rFonts w:hint="eastAsia"/>
        </w:rPr>
        <w:br/>
      </w:r>
      <w:r>
        <w:rPr>
          <w:rFonts w:hint="eastAsia"/>
        </w:rPr>
        <w:t>　　　　一、我国低分子肝素制剂行业面临的政策机遇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二、产业结构调整为发展低分子肝素制剂发展提供良机</w:t>
      </w:r>
      <w:r>
        <w:rPr>
          <w:rFonts w:hint="eastAsia"/>
        </w:rPr>
        <w:br/>
      </w:r>
      <w:r>
        <w:rPr>
          <w:rFonts w:hint="eastAsia"/>
        </w:rPr>
        <w:t>　　　　三、我国低分子肝素制剂行业投资潜力</w:t>
      </w:r>
      <w:r>
        <w:rPr>
          <w:rFonts w:hint="eastAsia"/>
        </w:rPr>
        <w:br/>
      </w:r>
      <w:r>
        <w:rPr>
          <w:rFonts w:hint="eastAsia"/>
        </w:rPr>
        <w:t>　　第四节 低分子肝素制剂行业发展存在的问题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一、中国低分子肝素制剂行业化发展的主要瓶颈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二、我国低分子肝素制剂行业发展中存在的不足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三、制约中国低分子肝素制剂行业发展的因素</w:t>
      </w:r>
      <w:r>
        <w:rPr>
          <w:rFonts w:hint="eastAsia"/>
        </w:rPr>
        <w:br/>
      </w:r>
      <w:r>
        <w:rPr>
          <w:rFonts w:hint="eastAsia"/>
        </w:rPr>
        <w:t>　　　　四、我国低分子肝素制剂行业发展面临的挑战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促进我国低分子肝素制剂行业发展的对策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一、加快我国低分子肝素制剂行业发展的对策</w:t>
      </w:r>
      <w:r>
        <w:rPr>
          <w:rFonts w:hint="eastAsia"/>
        </w:rPr>
        <w:br/>
      </w:r>
      <w:r>
        <w:rPr>
          <w:rFonts w:hint="eastAsia"/>
        </w:rPr>
        <w:t>　　　　二、促进低分子肝素制剂行业健康发展的思路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三、发展壮大中国低分子肝素制剂行业的策略简析</w:t>
      </w:r>
      <w:r>
        <w:rPr>
          <w:rFonts w:hint="eastAsia"/>
        </w:rPr>
        <w:br/>
      </w:r>
      <w:r>
        <w:rPr>
          <w:rFonts w:hint="eastAsia"/>
        </w:rPr>
        <w:t>　　　　四、区域低分子肝素制剂行业发展壮大的政策建议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2020-2025年中国低分子肝素制剂行业走势分析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2020-2025年中国低分子肝素制剂产业发展概述</w:t>
      </w:r>
      <w:r>
        <w:rPr>
          <w:rFonts w:hint="eastAsia"/>
        </w:rPr>
        <w:br/>
      </w:r>
      <w:r>
        <w:rPr>
          <w:rFonts w:hint="eastAsia"/>
        </w:rPr>
        <w:t>　　　　一、低分子肝素制剂产业回顾</w:t>
      </w:r>
      <w:r>
        <w:rPr>
          <w:rFonts w:hint="eastAsia"/>
        </w:rPr>
        <w:br/>
      </w:r>
      <w:r>
        <w:rPr>
          <w:rFonts w:hint="eastAsia"/>
        </w:rPr>
        <w:t>　　　　二、世界低分子肝素制剂市场分析</w:t>
      </w:r>
      <w:r>
        <w:rPr>
          <w:rFonts w:hint="eastAsia"/>
        </w:rPr>
        <w:br/>
      </w:r>
      <w:r>
        <w:rPr>
          <w:rFonts w:hint="eastAsia"/>
        </w:rPr>
        <w:t>　　　　三、低分子肝素制剂产业技术分析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2020-2025年中国低分子肝素制剂产业运行态势分析</w:t>
      </w:r>
      <w:r>
        <w:rPr>
          <w:rFonts w:hint="eastAsia"/>
        </w:rPr>
        <w:br/>
      </w:r>
      <w:r>
        <w:rPr>
          <w:rFonts w:hint="eastAsia"/>
        </w:rPr>
        <w:t>　　　　一、低分子肝素制剂价格分析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二、世界先进水平的低分子肝素制剂</w:t>
      </w:r>
      <w:r>
        <w:rPr>
          <w:rFonts w:hint="eastAsia"/>
        </w:rPr>
        <w:br/>
      </w:r>
      <w:r>
        <w:rPr>
          <w:rFonts w:hint="eastAsia"/>
        </w:rPr>
        <w:t>　　第三节 2020-2025年中国低分子肝素制剂产业发展存在问题分析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2020-2025年中国低分子肝素制剂产业市场运行态势分析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2020-2025年中国低分子肝素制剂产业市场发展总况</w:t>
      </w:r>
      <w:r>
        <w:rPr>
          <w:rFonts w:hint="eastAsia"/>
        </w:rPr>
        <w:br/>
      </w:r>
      <w:r>
        <w:rPr>
          <w:rFonts w:hint="eastAsia"/>
        </w:rPr>
        <w:t>　　　　一、低分子肝素制剂市场供给情况分析</w:t>
      </w:r>
      <w:r>
        <w:rPr>
          <w:rFonts w:hint="eastAsia"/>
        </w:rPr>
        <w:br/>
      </w:r>
      <w:r>
        <w:rPr>
          <w:rFonts w:hint="eastAsia"/>
        </w:rPr>
        <w:t>　　　　二、低分子肝素制剂需求分析</w:t>
      </w:r>
      <w:r>
        <w:rPr>
          <w:rFonts w:hint="eastAsia"/>
        </w:rPr>
        <w:br/>
      </w:r>
      <w:r>
        <w:rPr>
          <w:rFonts w:hint="eastAsia"/>
        </w:rPr>
        <w:t>　　　　三、低分子肝素制剂需求特点分析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2020-2025年中国低分子肝素制剂产业市场动态分析</w:t>
      </w:r>
      <w:r>
        <w:rPr>
          <w:rFonts w:hint="eastAsia"/>
        </w:rPr>
        <w:br/>
      </w:r>
      <w:r>
        <w:rPr>
          <w:rFonts w:hint="eastAsia"/>
        </w:rPr>
        <w:t>　　　　一、低分子肝素制剂品牌分析</w:t>
      </w:r>
      <w:r>
        <w:rPr>
          <w:rFonts w:hint="eastAsia"/>
        </w:rPr>
        <w:br/>
      </w:r>
      <w:r>
        <w:rPr>
          <w:rFonts w:hint="eastAsia"/>
        </w:rPr>
        <w:t>　　　　二、低分子肝素制剂产品产量结构性分析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三、低分子肝素制剂经营发展能力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2020-2025年中国低分子肝素制剂产业市场销售情况分析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低分子肝素制剂行业市场规模分析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一、低分子肝素制剂行业市场规模及增速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二、低分子肝素制剂行业市场饱和度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三、国内外经济形势对低分子肝素制剂行业市场规模的影响</w:t>
      </w:r>
      <w:r>
        <w:rPr>
          <w:rFonts w:hint="eastAsia"/>
        </w:rPr>
        <w:br/>
      </w:r>
      <w:r>
        <w:rPr>
          <w:rFonts w:hint="eastAsia"/>
        </w:rPr>
        <w:t>　　　　四、低分子肝素制剂行业市场规模及增速预测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一、低分子肝素制剂行业所处生命周期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二、技术变革与行业革新对低分子肝素制剂行业的影响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低分子肝素制剂行业生产分析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一、低分子肝素制剂行业生产总量及增速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二、低分子肝素制剂行业产能及增速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三、国内外经济形势对低分子肝素制剂行业生产的影响</w:t>
      </w:r>
      <w:r>
        <w:rPr>
          <w:rFonts w:hint="eastAsia"/>
        </w:rPr>
        <w:br/>
      </w:r>
      <w:r>
        <w:rPr>
          <w:rFonts w:hint="eastAsia"/>
        </w:rPr>
        <w:t>　　　　四、低分子肝素制剂行业生产总量及增速预测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一、低分子肝素制剂行业供需平衡现状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二、国内外经济形势对低分子肝素制剂行业供需平衡的影响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三、低分子肝素制剂行业供需平衡趋势预测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2020-2025年中国低分子肝素制剂所属行业主要数据监测分析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2020-2025年中国低分子肝素制剂所属行业规模分析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2025年中国低分子肝素制剂所属行业结构分析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2020-2025年中国低分子肝素制剂所属行业产值分析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2020-2025年中国低分子肝素制剂所属行业成本费用分析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2020-2025年中国低分子肝素制剂所属行业盈利能力分析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2020-2025年中国低分子肝素制剂产品市场竞争格局分析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2020-2025年中国低分子肝素制剂竞争现状分析</w:t>
      </w:r>
      <w:r>
        <w:rPr>
          <w:rFonts w:hint="eastAsia"/>
        </w:rPr>
        <w:br/>
      </w:r>
      <w:r>
        <w:rPr>
          <w:rFonts w:hint="eastAsia"/>
        </w:rPr>
        <w:t>　　　　一、低分子肝素制剂市场竞争力分析</w:t>
      </w:r>
      <w:r>
        <w:rPr>
          <w:rFonts w:hint="eastAsia"/>
        </w:rPr>
        <w:br/>
      </w:r>
      <w:r>
        <w:rPr>
          <w:rFonts w:hint="eastAsia"/>
        </w:rPr>
        <w:t>　　　　二、低分子肝素制剂品牌竞争分析</w:t>
      </w:r>
      <w:r>
        <w:rPr>
          <w:rFonts w:hint="eastAsia"/>
        </w:rPr>
        <w:br/>
      </w:r>
      <w:r>
        <w:rPr>
          <w:rFonts w:hint="eastAsia"/>
        </w:rPr>
        <w:t>　　　　三、低分子肝素制剂价格竞争分析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2020-2025年中国低分子肝素制剂产业集中度分析</w:t>
      </w:r>
      <w:r>
        <w:rPr>
          <w:rFonts w:hint="eastAsia"/>
        </w:rPr>
        <w:br/>
      </w:r>
      <w:r>
        <w:rPr>
          <w:rFonts w:hint="eastAsia"/>
        </w:rPr>
        <w:t>　　　　一、低分子肝素制剂市场集中度分析</w:t>
      </w:r>
      <w:r>
        <w:rPr>
          <w:rFonts w:hint="eastAsia"/>
        </w:rPr>
        <w:br/>
      </w:r>
      <w:r>
        <w:rPr>
          <w:rFonts w:hint="eastAsia"/>
        </w:rPr>
        <w:t>　　　　二、低分子肝素制剂区域集中度分析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2020-2025年中国低分子肝素制剂企业提升竞争力策略分析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低分子肝素制剂行业渠道分析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低分子肝素制剂行业成长性</w:t>
      </w:r>
      <w:r>
        <w:rPr>
          <w:rFonts w:hint="eastAsia"/>
        </w:rPr>
        <w:br/>
      </w:r>
      <w:r>
        <w:rPr>
          <w:rFonts w:hint="eastAsia"/>
        </w:rPr>
        <w:t>　　第一节 低分子肝素制剂所属行业固定资产增长</w:t>
      </w:r>
      <w:r>
        <w:rPr>
          <w:rFonts w:hint="eastAsia"/>
        </w:rPr>
        <w:br/>
      </w:r>
      <w:r>
        <w:rPr>
          <w:rFonts w:hint="eastAsia"/>
        </w:rPr>
        <w:t>　　第二节 低分子肝素制剂行所属业收入及利润增长</w:t>
      </w:r>
      <w:r>
        <w:rPr>
          <w:rFonts w:hint="eastAsia"/>
        </w:rPr>
        <w:br/>
      </w:r>
      <w:r>
        <w:rPr>
          <w:rFonts w:hint="eastAsia"/>
        </w:rPr>
        <w:t>　　第三节 低分子肝素制剂所属行业资产增长</w:t>
      </w:r>
      <w:r>
        <w:rPr>
          <w:rFonts w:hint="eastAsia"/>
        </w:rPr>
        <w:br/>
      </w:r>
      <w:r>
        <w:rPr>
          <w:rFonts w:hint="eastAsia"/>
        </w:rPr>
        <w:t>　　第四节 低分子肝素制剂行业成长驱动因素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低分子肝素制剂所属行业盈利性</w:t>
      </w:r>
      <w:r>
        <w:rPr>
          <w:rFonts w:hint="eastAsia"/>
        </w:rPr>
        <w:br/>
      </w:r>
      <w:r>
        <w:rPr>
          <w:rFonts w:hint="eastAsia"/>
        </w:rPr>
        <w:t>　　第一节 低分子肝素制剂所属行业毛利率</w:t>
      </w:r>
      <w:r>
        <w:rPr>
          <w:rFonts w:hint="eastAsia"/>
        </w:rPr>
        <w:br/>
      </w:r>
      <w:r>
        <w:rPr>
          <w:rFonts w:hint="eastAsia"/>
        </w:rPr>
        <w:t>　　第二节 低分子肝素制剂所属行业净利率</w:t>
      </w:r>
      <w:r>
        <w:rPr>
          <w:rFonts w:hint="eastAsia"/>
        </w:rPr>
        <w:br/>
      </w:r>
      <w:r>
        <w:rPr>
          <w:rFonts w:hint="eastAsia"/>
        </w:rPr>
        <w:t>　　第三节 低分子肝素制剂所属行业资产利润率</w:t>
      </w:r>
      <w:r>
        <w:rPr>
          <w:rFonts w:hint="eastAsia"/>
        </w:rPr>
        <w:br/>
      </w:r>
      <w:r>
        <w:rPr>
          <w:rFonts w:hint="eastAsia"/>
        </w:rPr>
        <w:t>　　第四节 影响低分子肝素制剂行业盈利性的有利、不利因素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2020-2025年中国低分子肝素制剂所属行业进出口数据监测分析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2020-2025年中国低分子肝素制剂所属行业进口数据分析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2020-2025年中国低分子肝素制剂所属行业出口数据分析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2020-2025年中国低分子肝素制剂进所属行业出口平均单价分析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2020-2025年中国低分子肝素制剂进出口国家及地区分析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低分子肝素制剂优势企业竞争性财务数据分析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各区域低分子肝素制剂行业发展现状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各区域低分子肝素制剂行业发展特征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各区域低分子肝素制剂行业发展趋势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重点省市低分子肝素制剂行业发展状况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中国低分子肝素制剂产业发趋势预测分析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2025-2031年中国低分子肝素制剂发展趋势分析</w:t>
      </w:r>
      <w:r>
        <w:rPr>
          <w:rFonts w:hint="eastAsia"/>
        </w:rPr>
        <w:br/>
      </w:r>
      <w:r>
        <w:rPr>
          <w:rFonts w:hint="eastAsia"/>
        </w:rPr>
        <w:t>　　　　一、低分子肝素制剂产业技术发展方向分析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二、低分子肝素制剂竞争格局预测分析</w:t>
      </w:r>
      <w:r>
        <w:rPr>
          <w:rFonts w:hint="eastAsia"/>
        </w:rPr>
        <w:br/>
      </w:r>
      <w:r>
        <w:rPr>
          <w:rFonts w:hint="eastAsia"/>
        </w:rPr>
        <w:t>　　　　三、低分子肝素制剂行业发展预测分析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2025-2031年中国低分子肝素制剂市场预测分析</w:t>
      </w:r>
      <w:r>
        <w:rPr>
          <w:rFonts w:hint="eastAsia"/>
        </w:rPr>
        <w:br/>
      </w:r>
      <w:r>
        <w:rPr>
          <w:rFonts w:hint="eastAsia"/>
        </w:rPr>
        <w:t>　　　　一、低分子肝素制剂供给预测分析</w:t>
      </w:r>
      <w:r>
        <w:rPr>
          <w:rFonts w:hint="eastAsia"/>
        </w:rPr>
        <w:br/>
      </w:r>
      <w:r>
        <w:rPr>
          <w:rFonts w:hint="eastAsia"/>
        </w:rPr>
        <w:t>　　　　二、低分子肝素制剂需求预测分析</w:t>
      </w:r>
      <w:r>
        <w:rPr>
          <w:rFonts w:hint="eastAsia"/>
        </w:rPr>
        <w:br/>
      </w:r>
      <w:r>
        <w:rPr>
          <w:rFonts w:hint="eastAsia"/>
        </w:rPr>
        <w:t>　　　　三、低分子肝素制剂所属行业进出口预测分析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2025-2031年中国低分子肝素制剂市场盈利预测分析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低分子肝素制剂行业前景预测和策略建议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低分子肝素制剂行业发展前景预测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低分子肝素制剂企业营销策略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低分子肝素制剂企业投资策略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低分子肝素制剂行业风险分析</w:t>
      </w:r>
      <w:r>
        <w:rPr>
          <w:rFonts w:hint="eastAsia"/>
        </w:rPr>
        <w:br/>
      </w:r>
      <w:r>
        <w:rPr>
          <w:rFonts w:hint="eastAsia"/>
        </w:rPr>
        <w:t>　　第一节 低分子肝素制剂行业环境风险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低分子肝素制剂行业产业链上下游风险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低分子肝素制剂行业政策风险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低分子肝素制剂行业市场风险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中:智林:　低分子肝素制剂行业其他风险分析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2020-2025年中国低分子肝素制剂进出口国家及地区分析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6f4f4db5f4d87" w:history="1">
        <w:r>
          <w:rPr>
            <w:rStyle w:val="Hyperlink"/>
          </w:rPr>
          <w:t>2025-2031年中国低分子肝素行业发展全面调研与未来趋势预测报告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6f4f4db5f4d87" w:history="1">
        <w:r>
          <w:rPr>
            <w:rStyle w:val="Hyperlink"/>
          </w:rPr>
          <w:t>https://www.20087.com/7/53/DiFenZiGanSuHangYeFaZhanQuShi.html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热点：肝素打肚皮针正确示意图、孕妇打肝素的作用、肝素使用注意事项、吃华法林做手术打肝素怎么过渡、保胎用肝素钠还是肝素钙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c93b181ad415b" w:history="1">
      <w:r>
        <w:rPr>
          <w:rStyle w:val="Hyperlink"/>
        </w:rPr>
        <w:t>2025-2031年中国低分子肝素行业发展全面调研与未来趋势预测报告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FenZiGanSuHangYeFaZhanQuShi.html" TargetMode="External" Id="Rd236f4f4db5f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FenZiGanSuHangYeFaZhanQuShi.html" TargetMode="External" Id="R800c93b181ad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2025-06-19T02:04:00Z</dcterms:created>
  <dcterms:modified xsi:type="dcterms:W3CDTF">2025-06-19T03:04:00Z</dcterms:modified>
  <dc:subject>2025-2031年中国低分子肝素行业发展全面调研与未来趋势预测报告</dc:subject>
  <dc:title>2025-2031年中国低分子肝素行业发展全面调研与未来趋势预测报告</dc:title>
  <cp:keywords>2025-2031年中国低分子肝素行业发展全面调研与未来趋势预测报告</cp:keywords>
  <dc:description>2025-2031年中国低分子肝素行业发展全面调研与未来趋势预测报告</dc:description>
</cp:coreProperties>
</file>