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6087916ea547b6" w:history="1">
              <w:r>
                <w:rPr>
                  <w:rStyle w:val="Hyperlink"/>
                </w:rPr>
                <w:t>2025-2031年中国儿童药品行业分析与发展前景报告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6087916ea547b6" w:history="1">
              <w:r>
                <w:rPr>
                  <w:rStyle w:val="Hyperlink"/>
                </w:rPr>
                <w:t>2025-2031年中国儿童药品行业分析与发展前景报告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6087916ea547b6" w:history="1">
                <w:r>
                  <w:rPr>
                    <w:rStyle w:val="Hyperlink"/>
                  </w:rPr>
                  <w:t>https://www.20087.com/7/73/ErTongYaoPinFaZhanXianZhuangQianJing.html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药品市场正经历着规范化与专业化并进的阶段。随着全球对儿童用药安全性的日益重视，许多国家和地区已出台专门针对儿童药物的研发、审批和监管政策。目前市场上，针对儿童特制的剂型，如口服液、颗粒剂和可调节剂量的药物，逐渐增多，旨在提高儿童用药的顺应性和安全性。此外，针对儿科常见疾病的创新疗法和生物制剂也在不断推进，以满足未被充分满足的临床需求。</w:t>
      </w:r>
      <w:r>
        <w:rPr>
          <w:rFonts w:hint="eastAsia"/>
        </w:rPr>
        <w:br/>
      </w:r>
      <w:r>
        <w:rPr>
          <w:rFonts w:hint="eastAsia"/>
        </w:rPr>
        <w:t>　　未来儿童药品领域的发展趋势将聚焦于精准医疗与个体化治疗方案。随着基因组学和生物信息学的进步，基于儿童遗传特征和疾病生物标志物的个性化药物将成为研发热点。同时，为了改善给药体验，无痛给药技术和数字化健康管理平台的融合将得到进一步推广，如智能药瓶和移动医疗应用，以促进患者依从性和疗效监测。此外，针对罕见病和复杂疾病的孤儿药开发也将获得更多关注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6087916ea547b6" w:history="1">
        <w:r>
          <w:rPr>
            <w:rStyle w:val="Hyperlink"/>
          </w:rPr>
          <w:t>2025-2031年中国儿童药品行业分析与发展前景报告</w:t>
        </w:r>
      </w:hyperlink>
      <w:r>
        <w:rPr>
          <w:rFonts w:hint="eastAsia"/>
        </w:rPr>
        <w:t>》通过详实的数据分析，全面解析了儿童药品行业的市场规模、需求动态及价格趋势，深入探讨了儿童药品产业链上下游的协同关系与竞争格局变化。报告对儿童药品细分市场进行精准划分，结合重点企业研究，揭示了品牌影响力与市场集中度的现状，为行业参与者提供了清晰的竞争态势洞察。同时，报告结合宏观经济环境、技术发展路径及消费者需求演变，科学预测了儿童药品行业的未来发展方向，并针对潜在风险提出了切实可行的应对策略。报告为儿童药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儿童药品产业概述</w:t>
      </w:r>
      <w:r>
        <w:rPr>
          <w:rFonts w:hint="eastAsia"/>
        </w:rPr>
        <w:br/>
      </w:r>
      <w:r>
        <w:rPr>
          <w:rFonts w:hint="eastAsia"/>
        </w:rPr>
        <w:t>　　第一节 儿童药品定义</w:t>
      </w:r>
      <w:r>
        <w:rPr>
          <w:rFonts w:hint="eastAsia"/>
        </w:rPr>
        <w:br/>
      </w:r>
      <w:r>
        <w:rPr>
          <w:rFonts w:hint="eastAsia"/>
        </w:rPr>
        <w:t>　　第二节 儿童药品行业特点</w:t>
      </w:r>
      <w:r>
        <w:rPr>
          <w:rFonts w:hint="eastAsia"/>
        </w:rPr>
        <w:br/>
      </w:r>
      <w:r>
        <w:rPr>
          <w:rFonts w:hint="eastAsia"/>
        </w:rPr>
        <w:t>　　第三节 儿童药品发展历程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2024-2025年中国儿童药品行业发展环境分析</w:t>
      </w:r>
      <w:r>
        <w:rPr>
          <w:rFonts w:hint="eastAsia"/>
        </w:rPr>
        <w:br/>
      </w:r>
      <w:r>
        <w:rPr>
          <w:rFonts w:hint="eastAsia"/>
        </w:rPr>
        <w:t>　　第一节 儿童药品行业经济环境分析</w:t>
      </w:r>
      <w:r>
        <w:rPr>
          <w:rFonts w:hint="eastAsia"/>
        </w:rPr>
        <w:br/>
      </w:r>
      <w:r>
        <w:rPr>
          <w:rFonts w:hint="eastAsia"/>
        </w:rPr>
        <w:t>　　第二节 儿童药品行业政策环境分析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一、儿童药品行业政策影响分析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二、相关儿童药品行业标准分析</w:t>
      </w:r>
      <w:r>
        <w:rPr>
          <w:rFonts w:hint="eastAsia"/>
        </w:rPr>
        <w:br/>
      </w:r>
      <w:r>
        <w:rPr>
          <w:rFonts w:hint="eastAsia"/>
        </w:rPr>
        <w:t>　　第三节 儿童药品行业社会环境分析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2024-2025年儿童药品行业技术发展现状及趋势分析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儿童药品行业技术发展现状分析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国内外儿童药品行业技术差异与原因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儿童药品行业技术发展方向、趋势预测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提升儿童药品行业技术能力策略建议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全球儿童药品行业发展态势分析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全球儿童药品市场发展现状分析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国外主要国家、地区儿童药品市场现状</w:t>
      </w:r>
      <w:r>
        <w:rPr>
          <w:rFonts w:hint="eastAsia"/>
        </w:rPr>
        <w:br/>
      </w:r>
      <w:r>
        <w:rPr>
          <w:rFonts w:hint="eastAsia"/>
        </w:rPr>
        <w:t>　　第三节 全球儿童药品行业发展趋势预测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中国儿童药品行业发展调研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2019-2024年中国儿童药品行业规模情况</w:t>
      </w:r>
      <w:r>
        <w:rPr>
          <w:rFonts w:hint="eastAsia"/>
        </w:rPr>
        <w:br/>
      </w:r>
      <w:r>
        <w:rPr>
          <w:rFonts w:hint="eastAsia"/>
        </w:rPr>
        <w:t>　　　　一、儿童药品行业市场规模状况</w:t>
      </w:r>
      <w:r>
        <w:rPr>
          <w:rFonts w:hint="eastAsia"/>
        </w:rPr>
        <w:br/>
      </w:r>
      <w:r>
        <w:rPr>
          <w:rFonts w:hint="eastAsia"/>
        </w:rPr>
        <w:t>　　　　二、儿童药品行业单位规模状况</w:t>
      </w:r>
      <w:r>
        <w:rPr>
          <w:rFonts w:hint="eastAsia"/>
        </w:rPr>
        <w:br/>
      </w:r>
      <w:r>
        <w:rPr>
          <w:rFonts w:hint="eastAsia"/>
        </w:rPr>
        <w:t>　　　　三、儿童药品行业人员规模状况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2019-2024年中国儿童药品行业财务能力分析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一、儿童药品行业盈利能力分析</w:t>
      </w:r>
      <w:r>
        <w:rPr>
          <w:rFonts w:hint="eastAsia"/>
        </w:rPr>
        <w:br/>
      </w:r>
      <w:r>
        <w:rPr>
          <w:rFonts w:hint="eastAsia"/>
        </w:rPr>
        <w:t>　　　　二、儿童药品行业偿债能力分析</w:t>
      </w:r>
      <w:r>
        <w:rPr>
          <w:rFonts w:hint="eastAsia"/>
        </w:rPr>
        <w:br/>
      </w:r>
      <w:r>
        <w:rPr>
          <w:rFonts w:hint="eastAsia"/>
        </w:rPr>
        <w:t>　　　　三、儿童药品行业营运能力分析</w:t>
      </w:r>
      <w:r>
        <w:rPr>
          <w:rFonts w:hint="eastAsia"/>
        </w:rPr>
        <w:br/>
      </w:r>
      <w:r>
        <w:rPr>
          <w:rFonts w:hint="eastAsia"/>
        </w:rPr>
        <w:t>　　　　四、儿童药品行业发展能力分析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2024-2025年中国儿童药品行业热点动态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2025年中国儿童药品行业面临的挑战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中国儿童药品行业重点地区市场调研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**地区儿童药品发展现状及趋势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**地区儿童药品发展现状及趋势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**地区儿童药品发展现状及趋势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**地区儿童药品发展现状及趋势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中国儿童药品行业价格走势及影响因素分析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国内儿童药品行业价格回顾</w:t>
      </w:r>
      <w:r>
        <w:rPr>
          <w:rFonts w:hint="eastAsia"/>
        </w:rPr>
        <w:br/>
      </w:r>
      <w:r>
        <w:rPr>
          <w:rFonts w:hint="eastAsia"/>
        </w:rPr>
        <w:t>　　第二节 国内儿童药品行业价格走势预测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国内儿童药品行业价格影响因素分析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中国儿童药品行业客户调研</w:t>
      </w:r>
      <w:r>
        <w:rPr>
          <w:rFonts w:hint="eastAsia"/>
        </w:rPr>
        <w:br/>
      </w:r>
      <w:r>
        <w:rPr>
          <w:rFonts w:hint="eastAsia"/>
        </w:rPr>
        <w:t>　　　　一、儿童药品行业客户偏好调查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二、客户对儿童药品品牌的首要认知渠道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三、儿童药品品牌忠诚度调查</w:t>
      </w:r>
      <w:r>
        <w:rPr>
          <w:rFonts w:hint="eastAsia"/>
        </w:rPr>
        <w:br/>
      </w:r>
      <w:r>
        <w:rPr>
          <w:rFonts w:hint="eastAsia"/>
        </w:rPr>
        <w:t>　　　　四、儿童药品行业客户消费理念调研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中国儿童药品行业重点企业发展调研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中国儿童药品行业竞争格局分析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2024-2025年儿童药品行业集中度分析</w:t>
      </w:r>
      <w:r>
        <w:rPr>
          <w:rFonts w:hint="eastAsia"/>
        </w:rPr>
        <w:br/>
      </w:r>
      <w:r>
        <w:rPr>
          <w:rFonts w:hint="eastAsia"/>
        </w:rPr>
        <w:t>　　　　一、儿童药品市场集中度分析</w:t>
      </w:r>
      <w:r>
        <w:rPr>
          <w:rFonts w:hint="eastAsia"/>
        </w:rPr>
        <w:br/>
      </w:r>
      <w:r>
        <w:rPr>
          <w:rFonts w:hint="eastAsia"/>
        </w:rPr>
        <w:t>　　　　二、儿童药品企业集中度分析</w:t>
      </w:r>
      <w:r>
        <w:rPr>
          <w:rFonts w:hint="eastAsia"/>
        </w:rPr>
        <w:br/>
      </w:r>
      <w:r>
        <w:rPr>
          <w:rFonts w:hint="eastAsia"/>
        </w:rPr>
        <w:t>　　第二节 2025年儿童药品行业竞争格局分析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一、儿童药品行业竞争策略分析</w:t>
      </w:r>
      <w:r>
        <w:rPr>
          <w:rFonts w:hint="eastAsia"/>
        </w:rPr>
        <w:br/>
      </w:r>
      <w:r>
        <w:rPr>
          <w:rFonts w:hint="eastAsia"/>
        </w:rPr>
        <w:t>　　　　二、儿童药品行业竞争格局展望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三、我国儿童药品市场竞争趋势</w:t>
      </w:r>
      <w:r>
        <w:rPr>
          <w:rFonts w:hint="eastAsia"/>
        </w:rPr>
        <w:br/>
      </w:r>
      <w:r>
        <w:rPr>
          <w:rFonts w:hint="eastAsia"/>
        </w:rPr>
        <w:t>　　第三节 儿童药品行业兼并与重组整合分析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一、儿童药品行业兼并与重组整合动态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二、儿童药品行业兼并与重组整合发展趋势预测分析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儿童药品行业投资风险及应对策略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儿童药品行业SWOT模型分析</w:t>
      </w:r>
      <w:r>
        <w:rPr>
          <w:rFonts w:hint="eastAsia"/>
        </w:rPr>
        <w:br/>
      </w:r>
      <w:r>
        <w:rPr>
          <w:rFonts w:hint="eastAsia"/>
        </w:rPr>
        <w:t>　　　　一、儿童药品行业优势分析</w:t>
      </w:r>
      <w:r>
        <w:rPr>
          <w:rFonts w:hint="eastAsia"/>
        </w:rPr>
        <w:br/>
      </w:r>
      <w:r>
        <w:rPr>
          <w:rFonts w:hint="eastAsia"/>
        </w:rPr>
        <w:t>　　　　二、儿童药品行业劣势分析</w:t>
      </w:r>
      <w:r>
        <w:rPr>
          <w:rFonts w:hint="eastAsia"/>
        </w:rPr>
        <w:br/>
      </w:r>
      <w:r>
        <w:rPr>
          <w:rFonts w:hint="eastAsia"/>
        </w:rPr>
        <w:t>　　　　三、儿童药品行业机会分析</w:t>
      </w:r>
      <w:r>
        <w:rPr>
          <w:rFonts w:hint="eastAsia"/>
        </w:rPr>
        <w:br/>
      </w:r>
      <w:r>
        <w:rPr>
          <w:rFonts w:hint="eastAsia"/>
        </w:rPr>
        <w:t>　　　　四、儿童药品行业风险分析</w:t>
      </w:r>
      <w:r>
        <w:rPr>
          <w:rFonts w:hint="eastAsia"/>
        </w:rPr>
        <w:br/>
      </w:r>
      <w:r>
        <w:rPr>
          <w:rFonts w:hint="eastAsia"/>
        </w:rPr>
        <w:t>　　第二节 儿童药品行业投资风险及控制策略分析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一、儿童药品市场风险及控制策略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二、儿童药品行业政策风险及控制策略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三、儿童药品行业经营风险及控制策略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四、儿童药品同业竞争风险及控制策略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五、儿童药品行业其他风险及控制策略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2025-2031年中国儿童药品市场预测及发展建议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2025-2031年中国儿童药品市场预测分析</w:t>
      </w:r>
      <w:r>
        <w:rPr>
          <w:rFonts w:hint="eastAsia"/>
        </w:rPr>
        <w:br/>
      </w:r>
      <w:r>
        <w:rPr>
          <w:rFonts w:hint="eastAsia"/>
        </w:rPr>
        <w:t>　　　　一、中国儿童药品市场前景分析</w:t>
      </w:r>
      <w:r>
        <w:rPr>
          <w:rFonts w:hint="eastAsia"/>
        </w:rPr>
        <w:br/>
      </w:r>
      <w:r>
        <w:rPr>
          <w:rFonts w:hint="eastAsia"/>
        </w:rPr>
        <w:t>　　　　二、中国儿童药品发展趋势预测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2025-2031年中国儿童药品企业发展策略建议</w:t>
      </w:r>
      <w:r>
        <w:rPr>
          <w:rFonts w:hint="eastAsia"/>
        </w:rPr>
        <w:br/>
      </w:r>
      <w:r>
        <w:rPr>
          <w:rFonts w:hint="eastAsia"/>
        </w:rPr>
        <w:t>　　　　一、儿童药品企业融资策略</w:t>
      </w:r>
      <w:r>
        <w:rPr>
          <w:rFonts w:hint="eastAsia"/>
        </w:rPr>
        <w:br/>
      </w:r>
      <w:r>
        <w:rPr>
          <w:rFonts w:hint="eastAsia"/>
        </w:rPr>
        <w:t>　　　　二、儿童药品企业人才策略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2025-2031年中国儿童药品企业营销策略建议</w:t>
      </w:r>
      <w:r>
        <w:rPr>
          <w:rFonts w:hint="eastAsia"/>
        </w:rPr>
        <w:br/>
      </w:r>
      <w:r>
        <w:rPr>
          <w:rFonts w:hint="eastAsia"/>
        </w:rPr>
        <w:t>　　　　一、儿童药品企业定位策略</w:t>
      </w:r>
      <w:r>
        <w:rPr>
          <w:rFonts w:hint="eastAsia"/>
        </w:rPr>
        <w:br/>
      </w:r>
      <w:r>
        <w:rPr>
          <w:rFonts w:hint="eastAsia"/>
        </w:rPr>
        <w:t>　　　　二、儿童药品企业价格策略</w:t>
      </w:r>
      <w:r>
        <w:rPr>
          <w:rFonts w:hint="eastAsia"/>
        </w:rPr>
        <w:br/>
      </w:r>
      <w:r>
        <w:rPr>
          <w:rFonts w:hint="eastAsia"/>
        </w:rPr>
        <w:t>　　　　三、儿童药品企业促销策略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中:智:林:－儿童药品行业研究结论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儿童药品介绍</w:t>
      </w:r>
      <w:r>
        <w:rPr>
          <w:rFonts w:hint="eastAsia"/>
        </w:rPr>
        <w:br/>
      </w:r>
      <w:r>
        <w:rPr>
          <w:rFonts w:hint="eastAsia"/>
        </w:rPr>
        <w:t>　　图表 儿童药品图片</w:t>
      </w:r>
      <w:r>
        <w:rPr>
          <w:rFonts w:hint="eastAsia"/>
        </w:rPr>
        <w:br/>
      </w:r>
      <w:r>
        <w:rPr>
          <w:rFonts w:hint="eastAsia"/>
        </w:rPr>
        <w:t>　　图表 儿童药品产业链调研</w:t>
      </w:r>
      <w:r>
        <w:rPr>
          <w:rFonts w:hint="eastAsia"/>
        </w:rPr>
        <w:br/>
      </w:r>
      <w:r>
        <w:rPr>
          <w:rFonts w:hint="eastAsia"/>
        </w:rPr>
        <w:t>　　图表 儿童药品行业特点</w:t>
      </w:r>
      <w:r>
        <w:rPr>
          <w:rFonts w:hint="eastAsia"/>
        </w:rPr>
        <w:br/>
      </w:r>
      <w:r>
        <w:rPr>
          <w:rFonts w:hint="eastAsia"/>
        </w:rPr>
        <w:t>　　图表 儿童药品政策</w:t>
      </w:r>
      <w:r>
        <w:rPr>
          <w:rFonts w:hint="eastAsia"/>
        </w:rPr>
        <w:br/>
      </w:r>
      <w:r>
        <w:rPr>
          <w:rFonts w:hint="eastAsia"/>
        </w:rPr>
        <w:t>　　图表 儿童药品技术 标准</w:t>
      </w:r>
      <w:r>
        <w:rPr>
          <w:rFonts w:hint="eastAsia"/>
        </w:rPr>
        <w:br/>
      </w:r>
      <w:r>
        <w:rPr>
          <w:rFonts w:hint="eastAsia"/>
        </w:rPr>
        <w:t>　　图表 儿童药品最新消息 动态</w:t>
      </w:r>
      <w:r>
        <w:rPr>
          <w:rFonts w:hint="eastAsia"/>
        </w:rPr>
        <w:br/>
      </w:r>
      <w:r>
        <w:rPr>
          <w:rFonts w:hint="eastAsia"/>
        </w:rPr>
        <w:t>　　图表 儿童药品行业现状</w:t>
      </w:r>
      <w:r>
        <w:rPr>
          <w:rFonts w:hint="eastAsia"/>
        </w:rPr>
        <w:br/>
      </w:r>
      <w:r>
        <w:rPr>
          <w:rFonts w:hint="eastAsia"/>
        </w:rPr>
        <w:t>　　图表 2019-2024年儿童药品行业市场容量统计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2019-2024年中国儿童药品市场规模情况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2019-2024年中国儿童药品销售统计</w:t>
      </w:r>
      <w:r>
        <w:rPr>
          <w:rFonts w:hint="eastAsia"/>
        </w:rPr>
        <w:br/>
      </w:r>
      <w:r>
        <w:rPr>
          <w:rFonts w:hint="eastAsia"/>
        </w:rPr>
        <w:t>　　图表 2019-2024年中国儿童药品利润总额</w:t>
      </w:r>
      <w:r>
        <w:rPr>
          <w:rFonts w:hint="eastAsia"/>
        </w:rPr>
        <w:br/>
      </w:r>
      <w:r>
        <w:rPr>
          <w:rFonts w:hint="eastAsia"/>
        </w:rPr>
        <w:t>　　图表 2019-2024年中国儿童药品企业数量统计</w:t>
      </w:r>
      <w:r>
        <w:rPr>
          <w:rFonts w:hint="eastAsia"/>
        </w:rPr>
        <w:br/>
      </w:r>
      <w:r>
        <w:rPr>
          <w:rFonts w:hint="eastAsia"/>
        </w:rPr>
        <w:t>　　图表 2024年儿童药品成本和利润分析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2019-2024年中国儿童药品行业经营效益分析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2019-2024年中国儿童药品行业发展能力分析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2019-2024年中国儿童药品行业盈利能力分析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2019-2024年中国儿童药品行业运营能力分析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2019-2024年中国儿童药品行业偿债能力分析</w:t>
      </w:r>
      <w:r>
        <w:rPr>
          <w:rFonts w:hint="eastAsia"/>
        </w:rPr>
        <w:br/>
      </w:r>
      <w:r>
        <w:rPr>
          <w:rFonts w:hint="eastAsia"/>
        </w:rPr>
        <w:t>　　图表 儿童药品品牌分析</w:t>
      </w:r>
      <w:r>
        <w:rPr>
          <w:rFonts w:hint="eastAsia"/>
        </w:rPr>
        <w:br/>
      </w:r>
      <w:r>
        <w:rPr>
          <w:rFonts w:hint="eastAsia"/>
        </w:rPr>
        <w:t>　　图表 **地区儿童药品市场规模</w:t>
      </w:r>
      <w:r>
        <w:rPr>
          <w:rFonts w:hint="eastAsia"/>
        </w:rPr>
        <w:br/>
      </w:r>
      <w:r>
        <w:rPr>
          <w:rFonts w:hint="eastAsia"/>
        </w:rPr>
        <w:t>　　图表 **地区儿童药品行业市场需求</w:t>
      </w:r>
      <w:r>
        <w:rPr>
          <w:rFonts w:hint="eastAsia"/>
        </w:rPr>
        <w:br/>
      </w:r>
      <w:r>
        <w:rPr>
          <w:rFonts w:hint="eastAsia"/>
        </w:rPr>
        <w:t>　　图表 **地区儿童药品市场调研</w:t>
      </w:r>
      <w:r>
        <w:rPr>
          <w:rFonts w:hint="eastAsia"/>
        </w:rPr>
        <w:br/>
      </w:r>
      <w:r>
        <w:rPr>
          <w:rFonts w:hint="eastAsia"/>
        </w:rPr>
        <w:t>　　图表 **地区儿童药品行业市场需求分析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**地区儿童药品市场规模</w:t>
      </w:r>
      <w:r>
        <w:rPr>
          <w:rFonts w:hint="eastAsia"/>
        </w:rPr>
        <w:br/>
      </w:r>
      <w:r>
        <w:rPr>
          <w:rFonts w:hint="eastAsia"/>
        </w:rPr>
        <w:t>　　图表 **地区儿童药品行业市场需求</w:t>
      </w:r>
      <w:r>
        <w:rPr>
          <w:rFonts w:hint="eastAsia"/>
        </w:rPr>
        <w:br/>
      </w:r>
      <w:r>
        <w:rPr>
          <w:rFonts w:hint="eastAsia"/>
        </w:rPr>
        <w:t>　　图表 **地区儿童药品市场调研</w:t>
      </w:r>
      <w:r>
        <w:rPr>
          <w:rFonts w:hint="eastAsia"/>
        </w:rPr>
        <w:br/>
      </w:r>
      <w:r>
        <w:rPr>
          <w:rFonts w:hint="eastAsia"/>
        </w:rPr>
        <w:t>　　图表 **地区儿童药品市场需求分析</w:t>
      </w:r>
      <w:r>
        <w:rPr>
          <w:rFonts w:hint="eastAsia"/>
        </w:rPr>
        <w:br/>
      </w:r>
      <w:r>
        <w:rPr>
          <w:rFonts w:hint="eastAsia"/>
        </w:rPr>
        <w:t>　　图表 儿童药品上游发展</w:t>
      </w:r>
      <w:r>
        <w:rPr>
          <w:rFonts w:hint="eastAsia"/>
        </w:rPr>
        <w:br/>
      </w:r>
      <w:r>
        <w:rPr>
          <w:rFonts w:hint="eastAsia"/>
        </w:rPr>
        <w:t>　　图表 儿童药品下游发展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儿童药品企业（一）概况</w:t>
      </w:r>
      <w:r>
        <w:rPr>
          <w:rFonts w:hint="eastAsia"/>
        </w:rPr>
        <w:br/>
      </w:r>
      <w:r>
        <w:rPr>
          <w:rFonts w:hint="eastAsia"/>
        </w:rPr>
        <w:t>　　图表 企业儿童药品业务</w:t>
      </w:r>
      <w:r>
        <w:rPr>
          <w:rFonts w:hint="eastAsia"/>
        </w:rPr>
        <w:br/>
      </w:r>
      <w:r>
        <w:rPr>
          <w:rFonts w:hint="eastAsia"/>
        </w:rPr>
        <w:t>　　图表 儿童药品企业（一）经营情况分析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儿童药品企业（一）盈利能力情况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儿童药品企业（一）偿债能力情况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儿童药品企业（一）运营能力情况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儿童药品企业（一）成长能力情况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儿童药品企业（二）简介</w:t>
      </w:r>
      <w:r>
        <w:rPr>
          <w:rFonts w:hint="eastAsia"/>
        </w:rPr>
        <w:br/>
      </w:r>
      <w:r>
        <w:rPr>
          <w:rFonts w:hint="eastAsia"/>
        </w:rPr>
        <w:t>　　图表 企业儿童药品业务</w:t>
      </w:r>
      <w:r>
        <w:rPr>
          <w:rFonts w:hint="eastAsia"/>
        </w:rPr>
        <w:br/>
      </w:r>
      <w:r>
        <w:rPr>
          <w:rFonts w:hint="eastAsia"/>
        </w:rPr>
        <w:t>　　图表 儿童药品企业（二）经营情况分析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儿童药品企业（二）盈利能力情况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儿童药品企业（二）偿债能力情况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儿童药品企业（二）运营能力情况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儿童药品企业（二）成长能力情况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儿童药品企业（三）概况</w:t>
      </w:r>
      <w:r>
        <w:rPr>
          <w:rFonts w:hint="eastAsia"/>
        </w:rPr>
        <w:br/>
      </w:r>
      <w:r>
        <w:rPr>
          <w:rFonts w:hint="eastAsia"/>
        </w:rPr>
        <w:t>　　图表 企业儿童药品业务</w:t>
      </w:r>
      <w:r>
        <w:rPr>
          <w:rFonts w:hint="eastAsia"/>
        </w:rPr>
        <w:br/>
      </w:r>
      <w:r>
        <w:rPr>
          <w:rFonts w:hint="eastAsia"/>
        </w:rPr>
        <w:t>　　图表 儿童药品企业（三）经营情况分析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儿童药品企业（三）盈利能力情况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儿童药品企业（三）偿债能力情况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儿童药品企业（三）运营能力情况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儿童药品企业（三）成长能力情况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儿童药品企业（四）简介</w:t>
      </w:r>
      <w:r>
        <w:rPr>
          <w:rFonts w:hint="eastAsia"/>
        </w:rPr>
        <w:br/>
      </w:r>
      <w:r>
        <w:rPr>
          <w:rFonts w:hint="eastAsia"/>
        </w:rPr>
        <w:t>　　图表 企业儿童药品业务</w:t>
      </w:r>
      <w:r>
        <w:rPr>
          <w:rFonts w:hint="eastAsia"/>
        </w:rPr>
        <w:br/>
      </w:r>
      <w:r>
        <w:rPr>
          <w:rFonts w:hint="eastAsia"/>
        </w:rPr>
        <w:t>　　图表 儿童药品企业（四）经营情况分析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儿童药品企业（四）盈利能力情况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儿童药品企业（四）偿债能力情况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儿童药品企业（四）运营能力情况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儿童药品企业（四）成长能力情况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儿童药品投资、并购情况</w:t>
      </w:r>
      <w:r>
        <w:rPr>
          <w:rFonts w:hint="eastAsia"/>
        </w:rPr>
        <w:br/>
      </w:r>
      <w:r>
        <w:rPr>
          <w:rFonts w:hint="eastAsia"/>
        </w:rPr>
        <w:t>　　图表 儿童药品优势</w:t>
      </w:r>
      <w:r>
        <w:rPr>
          <w:rFonts w:hint="eastAsia"/>
        </w:rPr>
        <w:br/>
      </w:r>
      <w:r>
        <w:rPr>
          <w:rFonts w:hint="eastAsia"/>
        </w:rPr>
        <w:t>　　图表 儿童药品劣势</w:t>
      </w:r>
      <w:r>
        <w:rPr>
          <w:rFonts w:hint="eastAsia"/>
        </w:rPr>
        <w:br/>
      </w:r>
      <w:r>
        <w:rPr>
          <w:rFonts w:hint="eastAsia"/>
        </w:rPr>
        <w:t>　　图表 儿童药品机会</w:t>
      </w:r>
      <w:r>
        <w:rPr>
          <w:rFonts w:hint="eastAsia"/>
        </w:rPr>
        <w:br/>
      </w:r>
      <w:r>
        <w:rPr>
          <w:rFonts w:hint="eastAsia"/>
        </w:rPr>
        <w:t>　　图表 儿童药品威胁</w:t>
      </w:r>
      <w:r>
        <w:rPr>
          <w:rFonts w:hint="eastAsia"/>
        </w:rPr>
        <w:br/>
      </w:r>
      <w:r>
        <w:rPr>
          <w:rFonts w:hint="eastAsia"/>
        </w:rPr>
        <w:t>　　图表 进入儿童药品行业壁垒</w:t>
      </w:r>
      <w:r>
        <w:rPr>
          <w:rFonts w:hint="eastAsia"/>
        </w:rPr>
        <w:br/>
      </w:r>
      <w:r>
        <w:rPr>
          <w:rFonts w:hint="eastAsia"/>
        </w:rPr>
        <w:t>　　图表 儿童药品发展有利因素</w:t>
      </w:r>
      <w:r>
        <w:rPr>
          <w:rFonts w:hint="eastAsia"/>
        </w:rPr>
        <w:br/>
      </w:r>
      <w:r>
        <w:rPr>
          <w:rFonts w:hint="eastAsia"/>
        </w:rPr>
        <w:t>　　图表 儿童药品发展不利因素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2025-2031年中国儿童药品行业信息化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2025-2031年中国儿童药品行业市场容量预测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2025-2031年中国儿童药品行业市场规模预测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2025-2031年中国儿童药品行业风险</w:t>
      </w:r>
      <w:r>
        <w:rPr>
          <w:rFonts w:hint="eastAsia"/>
        </w:rPr>
        <w:br/>
      </w:r>
      <w:r>
        <w:rPr>
          <w:rFonts w:hint="eastAsia"/>
        </w:rPr>
        <w:t>　　图表 2025-2031年中国儿童药品市场前景分析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2025-2031年中国儿童药品发展趋势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6087916ea547b6" w:history="1">
        <w:r>
          <w:rPr>
            <w:rStyle w:val="Hyperlink"/>
          </w:rPr>
          <w:t>2025-2031年中国儿童药品行业分析与发展前景报告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6087916ea547b6" w:history="1">
        <w:r>
          <w:rPr>
            <w:rStyle w:val="Hyperlink"/>
          </w:rPr>
          <w:t>https://www.20087.com/7/73/ErTongYaoPinFaZhanXianZhuangQianJing.html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热点：儿童用药60种名单、儿童药品牌排行榜10强、小孩常用药有哪些、儿童药品剂型用量排名首位的为、小儿消炎药十大排行榜、儿童药品广告、小儿感冒咳嗽常用药、儿童药品有哪些、儿科医院常开的感冒药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34de0a7834c07" w:history="1">
      <w:r>
        <w:rPr>
          <w:rStyle w:val="Hyperlink"/>
        </w:rPr>
        <w:t>2025-2031年中国儿童药品行业分析与发展前景报告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ErTongYaoPinFaZhanXianZhuangQianJing.html" TargetMode="External" Id="Ra76087916ea5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ErTongYaoPinFaZhanXianZhuangQianJing.html" TargetMode="External" Id="Radc34de0a783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2024-10-11T08:34:00Z</dcterms:created>
  <dcterms:modified xsi:type="dcterms:W3CDTF">2024-10-11T09:34:00Z</dcterms:modified>
  <dc:subject>2025-2031年中国儿童药品行业分析与发展前景报告</dc:subject>
  <dc:title>2025-2031年中国儿童药品行业分析与发展前景报告</dc:title>
  <cp:keywords>2025-2031年中国儿童药品行业分析与发展前景报告</cp:keywords>
  <dc:description>2025-2031年中国儿童药品行业分析与发展前景报告</dc:description>
</cp:coreProperties>
</file>