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bf45364141dd" w:history="1">
              <w:r>
                <w:rPr>
                  <w:rStyle w:val="Hyperlink"/>
                </w:rPr>
                <w:t>2026-2032年全球与中国强脉冲光治疗仪行业分析及前景趋势预测报告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bf45364141dd" w:history="1">
              <w:r>
                <w:rPr>
                  <w:rStyle w:val="Hyperlink"/>
                </w:rPr>
                <w:t>2026-2032年全球与中国强脉冲光治疗仪行业分析及前景趋势预测报告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bf45364141dd" w:history="1">
                <w:r>
                  <w:rPr>
                    <w:rStyle w:val="Hyperlink"/>
                  </w:rPr>
                  <w:t>https://www.20087.com/7/73/QiangMaiChongGuangZhiLiaoYiShiChangQianJingYuCe.html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脉冲光治疗仪（IPL）是一种利用宽谱高能脉冲光作用于皮肤组织，达到改善色素沉着、血管病变、脱毛、嫩肤等美容功效的非侵入式医疗美容设备。目前该类设备广泛应用于医美机构、皮肤科诊所、美容院线等专业场所，部分家用型号也逐渐进入消费市场。强脉冲光治疗仪非接触式治疗、恢复期短、适用范围广，适用于多种皮肤问题的综合管理。然而，行业内仍存在操作门槛较高、能量控制不稳定、安全性保障不足等问题，尤其在非专业环境下使用时存在灼伤、反黑等风险。</w:t>
      </w:r>
      <w:r>
        <w:rPr>
          <w:rFonts w:hint="eastAsia"/>
        </w:rPr>
        <w:br/>
      </w:r>
      <w:r>
        <w:rPr>
          <w:rFonts w:hint="eastAsia"/>
        </w:rPr>
        <w:t>　　未来，强脉冲光治疗仪将朝向更精准、更安全、更便捷的方向发展。AI辅助识别系统与多波段滤光技术的融合将提升设备对不同肤色、肤质的适应能力，实现个性化治疗方案推荐。同时，结合远程诊疗平台与APP联动，用户可获得在线指导、疗程记录与效果评估服务，提高治疗连续性与科学性。家用化趋势下，便携式、低功率、智能反馈机制的产品将提升用户体验并扩大市场覆盖面。预计强脉冲光治疗仪将在轻医美、抗衰老、健康管理等领域持续扩展应用场景，并推动光电美容技术向大众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ebf45364141dd" w:history="1">
        <w:r>
          <w:rPr>
            <w:rStyle w:val="Hyperlink"/>
          </w:rPr>
          <w:t>2026-2032年全球与中国强脉冲光治疗仪行业分析及前景趋势预测报告</w:t>
        </w:r>
      </w:hyperlink>
      <w:r>
        <w:rPr>
          <w:rFonts w:hint="eastAsia"/>
        </w:rPr>
        <w:t>》系统分析了强脉冲光治疗仪行业的产业链结构、市场规模及需求特征，详细解读了价格体系与行业现状。基于严谨的数据分析与市场洞察，报告科学预测了强脉冲光治疗仪行业前景与发展趋势。同时，重点剖析了强脉冲光治疗仪重点企业的竞争格局、市场集中度及品牌影响力，并对强脉冲光治疗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按产品类型细分，全球强脉冲光治疗仪市场规模2021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按应用细分，全球强脉冲光治疗仪市场规模2021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强脉冲光治疗仪行业发展总体概况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强脉冲光治疗仪行业发展主要特点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强脉冲光治疗仪行业发展影响因素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强脉冲光治疗仪有利因素</w:t>
      </w:r>
      <w:r>
        <w:rPr>
          <w:rFonts w:hint="eastAsia"/>
        </w:rPr>
        <w:br/>
      </w:r>
      <w:r>
        <w:rPr>
          <w:rFonts w:hint="eastAsia"/>
        </w:rPr>
        <w:t>　　　　1.5.3 .2 强脉冲光治疗仪不利因素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全球市场，近三年强脉冲光治疗仪主要企业占有率及排名（按销量）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强脉冲光治疗仪主要企业在国际市场占有率（按销量，2023-2026）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2025年强脉冲光治疗仪主要企业在国际市场排名（按销量）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全球市场主要企业强脉冲光治疗仪销量（2023-2026）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全球市场，近三年强脉冲光治疗仪主要企业占有率及排名（按收入）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强脉冲光治疗仪主要企业在国际市场占有率（按收入，2023-2026）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2025年强脉冲光治疗仪主要企业在国际市场排名（按收入）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全球市场主要企业强脉冲光治疗仪销售收入（2023-2026）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全球市场主要企业强脉冲光治疗仪销售价格（2023-2026）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中国市场，近三年强脉冲光治疗仪主要企业占有率及排名（按销量）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强脉冲光治疗仪主要企业在中国市场占有率（按销量，2023-2026）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2025年强脉冲光治疗仪主要企业在中国市场排名（按销量）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中国市场主要企业强脉冲光治疗仪销量（2023-2026）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中国市场，近三年强脉冲光治疗仪主要企业占有率及排名（按收入）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强脉冲光治疗仪主要企业在中国市场占有率（按收入，2023-2026）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2025年强脉冲光治疗仪主要企业在中国市场排名（按收入）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中国市场主要企业强脉冲光治疗仪销售收入（2023-2026）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全球主要厂商强脉冲光治疗仪总部及产地分布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全球主要厂商成立时间及强脉冲光治疗仪商业化日期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全球主要厂商强脉冲光治疗仪产品类型及应用</w:t>
      </w:r>
      <w:r>
        <w:rPr>
          <w:rFonts w:hint="eastAsia"/>
        </w:rPr>
        <w:br/>
      </w:r>
      <w:r>
        <w:rPr>
          <w:rFonts w:hint="eastAsia"/>
        </w:rPr>
        <w:t>　　2.9 强脉冲光治疗仪行业集中度、竞争程度分析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强脉冲光治疗仪行业集中度分析：2025年全球Top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全球强脉冲光治疗仪第一梯队、第二梯队和第三梯队生产商（品牌）及市场份额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全球强脉冲光治疗仪总体规模分析</w:t>
      </w:r>
      <w:r>
        <w:rPr>
          <w:rFonts w:hint="eastAsia"/>
        </w:rPr>
        <w:br/>
      </w:r>
      <w:r>
        <w:rPr>
          <w:rFonts w:hint="eastAsia"/>
        </w:rPr>
        <w:t>　　3.1 全球强脉冲光治疗仪供需现状及预测（2021-2032）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全球强脉冲光治疗仪产能、产量、产能利用率及发展趋势（2021-2032）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全球强脉冲光治疗仪产量、需求量及发展趋势（2021-2032）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全球主要地区强脉冲光治疗仪产量及发展趋势（2021-2032）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全球主要地区强脉冲光治疗仪产量（2021-2026）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全球主要地区强脉冲光治疗仪产量（2027-2032）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全球主要地区强脉冲光治疗仪产量市场份额（2021-2032）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中国强脉冲光治疗仪供需现状及预测（2021-2032）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中国强脉冲光治疗仪产能、产量、产能利用率及发展趋势（2021-2032）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中国强脉冲光治疗仪产量、市场需求量及发展趋势（2021-2032）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中国市场强脉冲光治疗仪进出口（2021-2032）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全球强脉冲光治疗仪销量及销售额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全球市场强脉冲光治疗仪销售额（2021-2032）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全球市场强脉冲光治疗仪销量（2021-2032）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全球市场强脉冲光治疗仪价格趋势（2021-2032）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全球强脉冲光治疗仪主要地区分析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全球主要地区强脉冲光治疗仪市场规模分析：2021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全球主要地区强脉冲光治疗仪销售收入及市场份额（2021-2026）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全球主要地区强脉冲光治疗仪销售收入预测（2027-2032）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全球主要地区强脉冲光治疗仪销量分析：2021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全球主要地区强脉冲光治疗仪销量及市场份额（2021-2026）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全球主要地区强脉冲光治疗仪销量及市场份额预测（2027-2032）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中东市场强脉冲光治疗仪销量、收入及增长率（2021-2032）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强脉冲光治疗仪销量、收入、价格及毛利率（2021-2026）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不同产品类型强脉冲光治疗仪分析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全球不同产品类型强脉冲光治疗仪销量（2021-2032）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全球不同产品类型强脉冲光治疗仪销量及市场份额（2021-2026）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全球不同产品类型强脉冲光治疗仪销量预测（2027-2032）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全球不同产品类型强脉冲光治疗仪收入（2021-2032）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全球不同产品类型强脉冲光治疗仪收入及市场份额（2021-2026）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全球不同产品类型强脉冲光治疗仪收入预测（2027-2032）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全球不同产品类型强脉冲光治疗仪价格走势（2021-2032）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中国不同产品类型强脉冲光治疗仪销量（2021-2032）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中国不同产品类型强脉冲光治疗仪销量及市场份额（2021-2026）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中国不同产品类型强脉冲光治疗仪销量预测（2027-2032）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中国不同产品类型强脉冲光治疗仪收入（2021-2032）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中国不同产品类型强脉冲光治疗仪收入及市场份额（2021-2026）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中国不同产品类型强脉冲光治疗仪收入预测（2027-2032）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不同应用强脉冲光治疗仪分析</w:t>
      </w:r>
      <w:r>
        <w:rPr>
          <w:rFonts w:hint="eastAsia"/>
        </w:rPr>
        <w:br/>
      </w:r>
      <w:r>
        <w:rPr>
          <w:rFonts w:hint="eastAsia"/>
        </w:rPr>
        <w:t>　　7.1 全球不同应用强脉冲光治疗仪销量（2021-2032）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全球不同应用强脉冲光治疗仪销量及市场份额（2021-2026）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全球不同应用强脉冲光治疗仪销量预测（2027-2032）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全球不同应用强脉冲光治疗仪收入（2021-2032）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全球不同应用强脉冲光治疗仪收入及市场份额（2021-2026）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全球不同应用强脉冲光治疗仪收入预测（2027-2032）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全球不同应用强脉冲光治疗仪价格走势（2021-2032）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中国不同应用强脉冲光治疗仪销量（2021-2032）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中国不同应用强脉冲光治疗仪销量及市场份额（2021-2026）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中国不同应用强脉冲光治疗仪销量预测（2027-2032）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中国不同应用强脉冲光治疗仪收入（2021-2032）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中国不同应用强脉冲光治疗仪收入及市场份额（2021-2026）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中国不同应用强脉冲光治疗仪收入预测（2027-2032）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强脉冲光治疗仪行业发展趋势</w:t>
      </w:r>
      <w:r>
        <w:rPr>
          <w:rFonts w:hint="eastAsia"/>
        </w:rPr>
        <w:br/>
      </w:r>
      <w:r>
        <w:rPr>
          <w:rFonts w:hint="eastAsia"/>
        </w:rPr>
        <w:t>　　8.2 强脉冲光治疗仪行业主要驱动因素</w:t>
      </w:r>
      <w:r>
        <w:rPr>
          <w:rFonts w:hint="eastAsia"/>
        </w:rPr>
        <w:br/>
      </w:r>
      <w:r>
        <w:rPr>
          <w:rFonts w:hint="eastAsia"/>
        </w:rPr>
        <w:t>　　8.3 强脉冲光治疗仪中国企业SWOT分析</w:t>
      </w:r>
      <w:r>
        <w:rPr>
          <w:rFonts w:hint="eastAsia"/>
        </w:rPr>
        <w:br/>
      </w:r>
      <w:r>
        <w:rPr>
          <w:rFonts w:hint="eastAsia"/>
        </w:rPr>
        <w:t>　　8.4 中国强脉冲光治疗仪行业政策环境分析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强脉冲光治疗仪行业产业链简介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强脉冲光治疗仪行业供应链分析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强脉冲光治疗仪主要原料及供应情况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强脉冲光治疗仪行业采购模式</w:t>
      </w:r>
      <w:r>
        <w:rPr>
          <w:rFonts w:hint="eastAsia"/>
        </w:rPr>
        <w:br/>
      </w:r>
      <w:r>
        <w:rPr>
          <w:rFonts w:hint="eastAsia"/>
        </w:rPr>
        <w:t>　　9.3 强脉冲光治疗仪行业生产模式</w:t>
      </w:r>
      <w:r>
        <w:rPr>
          <w:rFonts w:hint="eastAsia"/>
        </w:rPr>
        <w:br/>
      </w:r>
      <w:r>
        <w:rPr>
          <w:rFonts w:hint="eastAsia"/>
        </w:rPr>
        <w:t>　　9.4 强脉冲光治疗仪行业销售模式及销售渠道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按产品类型细分，全球强脉冲光治疗仪市场规模2021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按应用细分，全球强脉冲光治疗仪市场规模（CAGR）2021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强脉冲光治疗仪行业发展主要特点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强脉冲光治疗仪行业发展有利因素分析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强脉冲光治疗仪行业发展不利因素分析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进入强脉冲光治疗仪行业壁垒</w:t>
      </w:r>
      <w:r>
        <w:rPr>
          <w:rFonts w:hint="eastAsia"/>
        </w:rPr>
        <w:br/>
      </w:r>
      <w:r>
        <w:rPr>
          <w:rFonts w:hint="eastAsia"/>
        </w:rPr>
        <w:t>　　表 7： 强脉冲光治疗仪主要企业在国际市场占有率（按销量，2023-2026）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2025年强脉冲光治疗仪主要企业在国际市场排名（按销量）&amp;（千台）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全球市场主要企业强脉冲光治疗仪销量（2023-2026）&amp;（千台）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强脉冲光治疗仪主要企业在国际市场占有率（按收入，2023-2026）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2025年强脉冲光治疗仪主要企业在国际市场排名（按收入）&amp;（万元）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全球市场主要企业强脉冲光治疗仪销售收入（2023-2026）&amp;（万元）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全球市场主要企业强脉冲光治疗仪销售价格（2023-2026）&amp;（元/台）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强脉冲光治疗仪主要企业在中国市场占有率（按销量，2023-2026）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2025年强脉冲光治疗仪主要企业在中国市场排名（按销量）&amp;（千台）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中国市场主要企业强脉冲光治疗仪销量（2023-2026）&amp;（千台）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强脉冲光治疗仪主要企业在中国市场占有率（按收入，2023-2026）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2025年强脉冲光治疗仪主要企业在中国市场排名（按收入）&amp;（万元）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中国市场主要企业强脉冲光治疗仪销售收入（2023-2026）&amp;（万元）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全球主要厂商强脉冲光治疗仪总部及产地分布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全球主要厂商成立时间及强脉冲光治疗仪商业化日期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全球主要厂商强脉冲光治疗仪产品类型及应用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2025年全球强脉冲光治疗仪主要厂商市场地位（第一梯队、第二梯队和第三梯队）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全球强脉冲光治疗仪市场投资、并购等现状分析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全球主要地区强脉冲光治疗仪产量增速（CAGR）：（2021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全球主要地区强脉冲光治疗仪产量（2021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全球主要地区强脉冲光治疗仪产量（2021-2026）&amp;（千台）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全球主要地区强脉冲光治疗仪产量（2027-2032）&amp;（千台）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全球主要地区强脉冲光治疗仪产量市场份额（2021-2026）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全球主要地区强脉冲光治疗仪产量市场份额（2027-2032）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中国市场强脉冲光治疗仪产量、销量、进出口（2021-2026）&amp;（千台）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中国市场强脉冲光治疗仪产量、销量、进出口预测（2027-2032）&amp;（千台）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全球主要地区强脉冲光治疗仪销售收入增速：（2021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全球主要地区强脉冲光治疗仪销售收入（2021-2026）&amp;（万元）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全球主要地区强脉冲光治疗仪销售收入市场份额（2021-2026）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全球主要地区强脉冲光治疗仪收入（2027-2032）&amp;（万元）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全球主要地区强脉冲光治疗仪收入市场份额（2027-2032）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全球主要地区强脉冲光治疗仪销量（千台）：2021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全球主要地区强脉冲光治疗仪销量（2021-2026）&amp;（千台）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全球主要地区强脉冲光治疗仪销量市场份额（2021-2026）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全球主要地区强脉冲光治疗仪销量（2027-2032）&amp;（千台）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全球主要地区强脉冲光治疗仪销量份额（2027-2032）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强脉冲光治疗仪生产基地、销售区域、竞争对手及市场地位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强脉冲光治疗仪产品规格、参数及市场应用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强脉冲光治疗仪销量（千台）、收入（万元）、价格（元/台）及毛利率（2021-2026）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全球不同产品类型强脉冲光治疗仪销量（2021-2026）&amp;（千台）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全球不同产品类型强脉冲光治疗仪销量市场份额（2021-2026）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全球不同产品类型强脉冲光治疗仪销量预测（2027-2032）&amp;（千台）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全球市场不同产品类型强脉冲光治疗仪销量市场份额预测（2027-2032）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全球不同产品类型强脉冲光治疗仪收入（2021-2026）&amp;（万元）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全球不同产品类型强脉冲光治疗仪收入市场份额（2021-2026）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全球不同产品类型强脉冲光治疗仪收入预测（2027-2032）&amp;（万元）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全球不同产品类型强脉冲光治疗仪收入市场份额预测（2027-2032）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中国不同产品类型强脉冲光治疗仪销量（2021-2026）&amp;（千台）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中国不同产品类型强脉冲光治疗仪销量市场份额（2021-2026）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中国不同产品类型强脉冲光治疗仪销量预测（2027-2032）&amp;（千台）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全球市场不同产品类型强脉冲光治疗仪销量市场份额预测（2027-2032）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中国不同产品类型强脉冲光治疗仪收入（2021-2026）&amp;（万元）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中国不同产品类型强脉冲光治疗仪收入市场份额（2021-2026）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中国不同产品类型强脉冲光治疗仪收入预测（2027-2032）&amp;（万元）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中国不同产品类型强脉冲光治疗仪收入市场份额预测（2027-2032）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全球不同应用强脉冲光治疗仪销量（2021-2026）&amp;（千台）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全球不同应用强脉冲光治疗仪销量市场份额（2021-2026）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全球不同应用强脉冲光治疗仪销量预测（2027-2032）&amp;（千台）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全球市场不同应用强脉冲光治疗仪销量市场份额预测（2027-2032）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全球不同应用强脉冲光治疗仪收入（2021-2026）&amp;（万元）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全球不同应用强脉冲光治疗仪收入市场份额（2021-2026）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全球不同应用强脉冲光治疗仪收入预测（2027-2032）&amp;（万元）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全球不同应用强脉冲光治疗仪收入市场份额预测（2027-2032）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中国不同应用强脉冲光治疗仪销量（2021-2026）&amp;（千台）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中国不同应用强脉冲光治疗仪销量市场份额（2021-2026）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中国不同应用强脉冲光治疗仪销量预测（2027-2032）&amp;（千台）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中国市场不同应用强脉冲光治疗仪销量市场份额预测（2027-2032）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中国不同应用强脉冲光治疗仪收入（2021-2026）&amp;（万元）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中国不同应用强脉冲光治疗仪收入市场份额（2021-2026）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中国不同应用强脉冲光治疗仪收入预测（2027-2032）&amp;（万元）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中国不同应用强脉冲光治疗仪收入市场份额预测（2027-2032）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强脉冲光治疗仪行业发展趋势</w:t>
      </w:r>
      <w:r>
        <w:rPr>
          <w:rFonts w:hint="eastAsia"/>
        </w:rPr>
        <w:br/>
      </w:r>
      <w:r>
        <w:rPr>
          <w:rFonts w:hint="eastAsia"/>
        </w:rPr>
        <w:t>　　表 121： 强脉冲光治疗仪行业主要驱动因素</w:t>
      </w:r>
      <w:r>
        <w:rPr>
          <w:rFonts w:hint="eastAsia"/>
        </w:rPr>
        <w:br/>
      </w:r>
      <w:r>
        <w:rPr>
          <w:rFonts w:hint="eastAsia"/>
        </w:rPr>
        <w:t>　　表 122： 强脉冲光治疗仪行业供应链分析</w:t>
      </w:r>
      <w:r>
        <w:rPr>
          <w:rFonts w:hint="eastAsia"/>
        </w:rPr>
        <w:br/>
      </w:r>
      <w:r>
        <w:rPr>
          <w:rFonts w:hint="eastAsia"/>
        </w:rPr>
        <w:t>　　表 123： 强脉冲光治疗仪上游原料供应商</w:t>
      </w:r>
      <w:r>
        <w:rPr>
          <w:rFonts w:hint="eastAsia"/>
        </w:rPr>
        <w:br/>
      </w:r>
      <w:r>
        <w:rPr>
          <w:rFonts w:hint="eastAsia"/>
        </w:rPr>
        <w:t>　　表 124： 强脉冲光治疗仪主要地区不同应用客户分析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强脉冲光治疗仪典型经销商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强脉冲光治疗仪产品图片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全球不同产品类型强脉冲光治疗仪销售额2021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全球不同产品类型强脉冲光治疗仪市场份额2025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全球不同应用强脉冲光治疗仪市场份额2025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2025年全球前五大生产商强脉冲光治疗仪市场份额</w:t>
      </w:r>
      <w:r>
        <w:rPr>
          <w:rFonts w:hint="eastAsia"/>
        </w:rPr>
        <w:br/>
      </w:r>
      <w:r>
        <w:rPr>
          <w:rFonts w:hint="eastAsia"/>
        </w:rPr>
        <w:t>　　图 11： 2025年全球强脉冲光治疗仪第一梯队、第二梯队和第三梯队厂商及市场份额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全球强脉冲光治疗仪产能、产量、产能利用率及发展趋势（2021-2032）&amp;（千台）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全球强脉冲光治疗仪产量、需求量及发展趋势（2021-2032）&amp;（千台）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全球主要地区强脉冲光治疗仪产量市场份额（2021-2032）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中国强脉冲光治疗仪产能、产量、产能利用率及发展趋势（2021-2032）&amp;（千台）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中国强脉冲光治疗仪产量、市场需求量及发展趋势（2021-2032）&amp;（千台）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全球强脉冲光治疗仪市场销售额及增长率：（2021-2032）&amp;（万元）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全球市场强脉冲光治疗仪市场规模：2021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全球市场强脉冲光治疗仪价格趋势（2021-2032）&amp;（元/台）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全球主要地区强脉冲光治疗仪销售收入（2021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全球主要地区强脉冲光治疗仪销售收入市场份额（2021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中东市场强脉冲光治疗仪销量及增长率（2021-2032）&amp;（千台）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中东市场强脉冲光治疗仪收入及增长率（2021-2032）&amp;（万元）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全球不同产品类型强脉冲光治疗仪价格走势（2021-2032）&amp;（元/台）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全球不同应用强脉冲光治疗仪价格走势（2021-2032）&amp;（元/台）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强脉冲光治疗仪中国企业SWOT分析</w:t>
      </w:r>
      <w:r>
        <w:rPr>
          <w:rFonts w:hint="eastAsia"/>
        </w:rPr>
        <w:br/>
      </w:r>
      <w:r>
        <w:rPr>
          <w:rFonts w:hint="eastAsia"/>
        </w:rPr>
        <w:t>　　图 42： 强脉冲光治疗仪产业链</w:t>
      </w:r>
      <w:r>
        <w:rPr>
          <w:rFonts w:hint="eastAsia"/>
        </w:rPr>
        <w:br/>
      </w:r>
      <w:r>
        <w:rPr>
          <w:rFonts w:hint="eastAsia"/>
        </w:rPr>
        <w:t>　　图 43： 强脉冲光治疗仪行业采购模式分析</w:t>
      </w:r>
      <w:r>
        <w:rPr>
          <w:rFonts w:hint="eastAsia"/>
        </w:rPr>
        <w:br/>
      </w:r>
      <w:r>
        <w:rPr>
          <w:rFonts w:hint="eastAsia"/>
        </w:rPr>
        <w:t>　　图 44： 强脉冲光治疗仪行业生产模式</w:t>
      </w:r>
      <w:r>
        <w:rPr>
          <w:rFonts w:hint="eastAsia"/>
        </w:rPr>
        <w:br/>
      </w:r>
      <w:r>
        <w:rPr>
          <w:rFonts w:hint="eastAsia"/>
        </w:rPr>
        <w:t>　　图 45： 强脉冲光治疗仪行业销售模式分析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bf45364141dd" w:history="1">
        <w:r>
          <w:rPr>
            <w:rStyle w:val="Hyperlink"/>
          </w:rPr>
          <w:t>2026-2032年全球与中国强脉冲光治疗仪行业分析及前景趋势预测报告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bf45364141dd" w:history="1">
        <w:r>
          <w:rPr>
            <w:rStyle w:val="Hyperlink"/>
          </w:rPr>
          <w:t>https://www.20087.com/7/73/QiangMaiChongGuangZhiLiaoYiShiChangQianJingYuCe.html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热点：强脉冲光多少钱一次、强脉冲光治疗仪脱毛有用吗、脉冲光做了5次效果、强脉冲光治疗仪器、强脉冲光几次可以彻底、opt强脉冲光治疗仪、强脉冲光治疗、科英强脉冲光治疗仪、法国强脉冲光治疗仪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78006928e49c8" w:history="1">
      <w:r>
        <w:rPr>
          <w:rStyle w:val="Hyperlink"/>
        </w:rPr>
        <w:t>2026-2032年全球与中国强脉冲光治疗仪行业分析及前景趋势预测报告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iangMaiChongGuangZhiLiaoYiShiChangQianJingYuCe.html" TargetMode="External" Id="R50febf453641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iangMaiChongGuangZhiLiaoYiShiChangQianJingYuCe.html" TargetMode="External" Id="R61c78006928e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2026-01-05T23:23:07Z</dcterms:created>
  <dcterms:modified xsi:type="dcterms:W3CDTF">2026-01-06T00:23:07Z</dcterms:modified>
  <dc:subject>2026-2032年全球与中国强脉冲光治疗仪行业分析及前景趋势预测报告</dc:subject>
  <dc:title>2026-2032年全球与中国强脉冲光治疗仪行业分析及前景趋势预测报告</dc:title>
  <cp:keywords>2026-2032年全球与中国强脉冲光治疗仪行业分析及前景趋势预测报告</cp:keywords>
  <dc:description>2026-2032年全球与中国强脉冲光治疗仪行业分析及前景趋势预测报告</dc:description>
</cp:coreProperties>
</file>