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d28bd41ee4da6" w:history="1">
              <w:r>
                <w:rPr>
                  <w:rStyle w:val="Hyperlink"/>
                </w:rPr>
                <w:t>全球与中国智能细胞收获系统行业市场分析及前景趋势预测报告（2026-2032年）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d28bd41ee4da6" w:history="1">
              <w:r>
                <w:rPr>
                  <w:rStyle w:val="Hyperlink"/>
                </w:rPr>
                <w:t>全球与中国智能细胞收获系统行业市场分析及前景趋势预测报告（2026-2032年）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d28bd41ee4da6" w:history="1">
                <w:r>
                  <w:rPr>
                    <w:rStyle w:val="Hyperlink"/>
                  </w:rPr>
                  <w:t>https://www.20087.com/7/63/ZhiNengXiBaoShouHuoXiTongDeXianZhuangYuQianJing.html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细胞收获系统是细胞治疗与再生医学产业链中的核心工艺装备，承担着从生物反应器中高效分离、清洗并收集目标细胞的关键任务。随着CAR-T细胞疗法与干细胞研究的蓬勃发展，市场对细胞制备的自动化与封闭式操作需求迫切。目前，先进的细胞收获系统已集成离心、过滤与清洗模块，能够有效降低人工操作带来的污染风险，并提高细胞回收率。然而，面对日益复杂的细胞制剂生产标准，现有设备在处理脆弱细胞时的剪切力控制仍显粗糙，容易损伤细胞活性。此外，不同治疗产品的工艺路线差异巨大，通用型设备难以满足个性化定制需求，且设备的高昂购置与维护成本也成为制约行业普及的一大障碍。</w:t>
      </w:r>
      <w:r>
        <w:rPr>
          <w:rFonts w:hint="eastAsia"/>
        </w:rPr>
        <w:br/>
      </w:r>
      <w:r>
        <w:rPr>
          <w:rFonts w:hint="eastAsia"/>
        </w:rPr>
        <w:t>　　未来，智能细胞收获系统将向全流程封闭化、柔性制造及AI辅助决策方向演进。市场调研网指出，为了彻底消除交叉污染风险，一次性使用耗材与封闭式管路系统将成为标准配置，确保细胞制备过程符合药品生产质量管理规范的严苛要求。微流控技术与精密流体控制算法的结合，将实现对细胞所受剪切力的毫秒级精准调控，最大程度保留细胞的生物活性与功能。同时，系统将深度融合人工智能技术，通过实时监测细胞密度、活力及代谢产物，自动优化收获参数与清洗策略，实现工艺过程的自适应调节。此外，模块化设计将使设备具备高度的灵活性，能够根据不同类型的细胞治疗产品快速切换工艺模块，推动细胞制备从实验室手工操作向工业化、规模化生产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5d28bd41ee4da6" w:history="1">
        <w:r>
          <w:rPr>
            <w:rStyle w:val="Hyperlink"/>
          </w:rPr>
          <w:t>全球与中国智能细胞收获系统行业市场分析及前景趋势预测报告（2026-2032年）</w:t>
        </w:r>
      </w:hyperlink>
      <w:r>
        <w:rPr>
          <w:rFonts w:hint="eastAsia"/>
        </w:rPr>
        <w:t>》，2025年智能细胞收获系统行业市场规模达 亿元，预计2032年市场规模将达 亿元，期间年均复合增长率（CAGR）达 %。报告系统分析了全球及我国智能细胞收获系统行业的市场规模、市场需求及价格动态，深入探讨了智能细胞收获系统产业链结构与发展特点。报告对智能细胞收获系统细分市场进行了详细剖析，基于科学数据预测了市场前景及未来发展趋势，同时聚焦智能细胞收获系统重点企业，评估了品牌影响力、市场竞争力及行业集中度变化。通过专业分析与客观洞察，报告为投资者、产业链相关企业及政府决策部门提供了重要参考，是把握智能细胞收获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按产品类型细分，全球智能细胞收获系统市场规模2021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样品通量64个</w:t>
      </w:r>
      <w:r>
        <w:rPr>
          <w:rFonts w:hint="eastAsia"/>
        </w:rPr>
        <w:br/>
      </w:r>
      <w:r>
        <w:rPr>
          <w:rFonts w:hint="eastAsia"/>
        </w:rPr>
        <w:t>　　　　1.3.3 样品通量96个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按应用细分，全球智能细胞收获系统市场规模2021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生物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智能细胞收获系统行业发展总体概况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智能细胞收获系统行业发展主要特点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智能细胞收获系统行业发展影响因素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智能细胞收获系统有利因素</w:t>
      </w:r>
      <w:r>
        <w:rPr>
          <w:rFonts w:hint="eastAsia"/>
        </w:rPr>
        <w:br/>
      </w:r>
      <w:r>
        <w:rPr>
          <w:rFonts w:hint="eastAsia"/>
        </w:rPr>
        <w:t>　　　　1.5.3 .2 智能细胞收获系统不利因素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全球市场，近三年智能细胞收获系统主要企业占有率及排名（按销量）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智能细胞收获系统主要企业在国际市场占有率（按销量，2023-2026）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2025年智能细胞收获系统主要企业在国际市场排名（按销量）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全球市场主要企业智能细胞收获系统销量（2023-2026）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全球市场，近三年智能细胞收获系统主要企业占有率及排名（按收入）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智能细胞收获系统主要企业在国际市场占有率（按收入，2023-2026）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2025年智能细胞收获系统主要企业在国际市场排名（按收入）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全球市场主要企业智能细胞收获系统销售收入（2023-2026）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全球市场主要企业智能细胞收获系统销售价格（2023-2026）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中国市场，近三年智能细胞收获系统主要企业占有率及排名（按销量）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智能细胞收获系统主要企业在中国市场占有率（按销量，2023-2026）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2025年智能细胞收获系统主要企业在中国市场排名（按销量）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中国市场主要企业智能细胞收获系统销量（2023-2026）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中国市场，近三年智能细胞收获系统主要企业占有率及排名（按收入）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智能细胞收获系统主要企业在中国市场占有率（按收入，2023-2026）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2025年智能细胞收获系统主要企业在中国市场排名（按收入）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中国市场主要企业智能细胞收获系统销售收入（2023-2026）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全球主要厂商智能细胞收获系统总部及产地分布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全球主要厂商成立时间及智能细胞收获系统商业化日期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全球主要厂商智能细胞收获系统产品类型及应用</w:t>
      </w:r>
      <w:r>
        <w:rPr>
          <w:rFonts w:hint="eastAsia"/>
        </w:rPr>
        <w:br/>
      </w:r>
      <w:r>
        <w:rPr>
          <w:rFonts w:hint="eastAsia"/>
        </w:rPr>
        <w:t>　　2.9 智能细胞收获系统行业集中度、竞争程度分析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智能细胞收获系统行业集中度分析：2025年全球Top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全球智能细胞收获系统第一梯队、第二梯队和第三梯队生产商（品牌）及市场份额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全球智能细胞收获系统总体规模分析</w:t>
      </w:r>
      <w:r>
        <w:rPr>
          <w:rFonts w:hint="eastAsia"/>
        </w:rPr>
        <w:br/>
      </w:r>
      <w:r>
        <w:rPr>
          <w:rFonts w:hint="eastAsia"/>
        </w:rPr>
        <w:t>　　3.1 全球智能细胞收获系统供需现状及预测（2021-2032）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全球智能细胞收获系统产能、产量、产能利用率及发展趋势（2021-2032）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全球智能细胞收获系统产量、需求量及发展趋势（2021-2032）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全球主要地区智能细胞收获系统产量及发展趋势（2021-2032）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全球主要地区智能细胞收获系统产量（2021-2026）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全球主要地区智能细胞收获系统产量（2027-2032）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全球主要地区智能细胞收获系统产量市场份额（2021-2032）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中国智能细胞收获系统供需现状及预测（2021-2032）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中国智能细胞收获系统产能、产量、产能利用率及发展趋势（2021-2032）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中国智能细胞收获系统产量、市场需求量及发展趋势（2021-2032）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中国市场智能细胞收获系统进出口（2021-2032）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全球智能细胞收获系统销量及销售额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全球市场智能细胞收获系统销售额（2021-2032）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全球市场智能细胞收获系统销量（2021-2032）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全球市场智能细胞收获系统价格趋势（2021-2032）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全球智能细胞收获系统主要地区分析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全球主要地区智能细胞收获系统市场规模分析：2021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全球主要地区智能细胞收获系统销售收入及市场份额（2021-2026）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全球主要地区智能细胞收获系统销售收入预测（2027-2032）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全球主要地区智能细胞收获系统销量分析：2021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全球主要地区智能细胞收获系统销量及市场份额（2021-2026）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全球主要地区智能细胞收获系统销量及市场份额预测（2027-2032）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北美市场智能细胞收获系统销量、收入及增长率（2021-2032）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欧洲市场智能细胞收获系统销量、收入及增长率（2021-2032）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中国市场智能细胞收获系统销量、收入及增长率（2021-2032）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日本市场智能细胞收获系统销量、收入及增长率（2021-2032）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东南亚市场智能细胞收获系统销量、收入及增长率（2021-2032）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印度市场智能细胞收获系统销量、收入及增长率（2021-2032）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南美市场智能细胞收获系统销量、收入及增长率（2021-2032）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中东市场智能细胞收获系统销量、收入及增长率（2021-2032）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智能细胞收获系统销量、收入、价格及毛利率（2021-2026）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不同产品类型智能细胞收获系统分析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全球不同产品类型智能细胞收获系统销量（2021-2032）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全球不同产品类型智能细胞收获系统销量及市场份额（2021-2026）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全球不同产品类型智能细胞收获系统销量预测（2027-2032）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全球不同产品类型智能细胞收获系统收入（2021-2032）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全球不同产品类型智能细胞收获系统收入及市场份额（2021-2026）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全球不同产品类型智能细胞收获系统收入预测（2027-2032）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全球不同产品类型智能细胞收获系统价格走势（2021-2032）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中国不同产品类型智能细胞收获系统销量（2021-2032）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中国不同产品类型智能细胞收获系统销量及市场份额（2021-2026）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中国不同产品类型智能细胞收获系统销量预测（2027-2032）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中国不同产品类型智能细胞收获系统收入（2021-2032）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中国不同产品类型智能细胞收获系统收入及市场份额（2021-2026）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中国不同产品类型智能细胞收获系统收入预测（2027-2032）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不同应用智能细胞收获系统分析</w:t>
      </w:r>
      <w:r>
        <w:rPr>
          <w:rFonts w:hint="eastAsia"/>
        </w:rPr>
        <w:br/>
      </w:r>
      <w:r>
        <w:rPr>
          <w:rFonts w:hint="eastAsia"/>
        </w:rPr>
        <w:t>　　7.1 全球不同应用智能细胞收获系统销量（2021-2032）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全球不同应用智能细胞收获系统销量及市场份额（2021-2026）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全球不同应用智能细胞收获系统销量预测（2027-2032）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全球不同应用智能细胞收获系统收入（2021-2032）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全球不同应用智能细胞收获系统收入及市场份额（2021-2026）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全球不同应用智能细胞收获系统收入预测（2027-2032）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全球不同应用智能细胞收获系统价格走势（2021-2032）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中国不同应用智能细胞收获系统销量（2021-2032）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中国不同应用智能细胞收获系统销量及市场份额（2021-2026）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中国不同应用智能细胞收获系统销量预测（2027-2032）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中国不同应用智能细胞收获系统收入（2021-2032）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中国不同应用智能细胞收获系统收入及市场份额（2021-2026）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中国不同应用智能细胞收获系统收入预测（2027-2032）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智能细胞收获系统行业发展趋势</w:t>
      </w:r>
      <w:r>
        <w:rPr>
          <w:rFonts w:hint="eastAsia"/>
        </w:rPr>
        <w:br/>
      </w:r>
      <w:r>
        <w:rPr>
          <w:rFonts w:hint="eastAsia"/>
        </w:rPr>
        <w:t>　　8.2 智能细胞收获系统行业主要驱动因素</w:t>
      </w:r>
      <w:r>
        <w:rPr>
          <w:rFonts w:hint="eastAsia"/>
        </w:rPr>
        <w:br/>
      </w:r>
      <w:r>
        <w:rPr>
          <w:rFonts w:hint="eastAsia"/>
        </w:rPr>
        <w:t>　　8.3 智能细胞收获系统中国企业SWOT分析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中国智能细胞收获系统行业政策环境分析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智能细胞收获系统行业产业链简介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智能细胞收获系统行业供应链分析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智能细胞收获系统主要原料及供应情况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智能细胞收获系统行业采购模式</w:t>
      </w:r>
      <w:r>
        <w:rPr>
          <w:rFonts w:hint="eastAsia"/>
        </w:rPr>
        <w:br/>
      </w:r>
      <w:r>
        <w:rPr>
          <w:rFonts w:hint="eastAsia"/>
        </w:rPr>
        <w:t>　　9.3 智能细胞收获系统行业生产模式</w:t>
      </w:r>
      <w:r>
        <w:rPr>
          <w:rFonts w:hint="eastAsia"/>
        </w:rPr>
        <w:br/>
      </w:r>
      <w:r>
        <w:rPr>
          <w:rFonts w:hint="eastAsia"/>
        </w:rPr>
        <w:t>　　9.4 智能细胞收获系统行业销售模式及销售渠道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按产品类型细分，全球智能细胞收获系统市场规模2021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按应用细分，全球智能细胞收获系统市场规模（CAGR）2021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智能细胞收获系统行业发展主要特点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智能细胞收获系统行业发展有利因素分析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智能细胞收获系统行业发展不利因素分析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进入智能细胞收获系统行业壁垒</w:t>
      </w:r>
      <w:r>
        <w:rPr>
          <w:rFonts w:hint="eastAsia"/>
        </w:rPr>
        <w:br/>
      </w:r>
      <w:r>
        <w:rPr>
          <w:rFonts w:hint="eastAsia"/>
        </w:rPr>
        <w:t>　　表 7： 智能细胞收获系统主要企业在国际市场占有率（按销量，2023-2026）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2025年智能细胞收获系统主要企业在国际市场排名（按销量）&amp;（台）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全球市场主要企业智能细胞收获系统销量（2023-2026）&amp;（台）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智能细胞收获系统主要企业在国际市场占有率（按收入，2023-2026）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2025年智能细胞收获系统主要企业在国际市场排名（按收入）&amp;（万元）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全球市场主要企业智能细胞收获系统销售收入（2023-2026）&amp;（万元）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全球市场主要企业智能细胞收获系统销售价格（2023-2026）&amp;（元/台）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智能细胞收获系统主要企业在中国市场占有率（按销量，2023-2026）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2025年智能细胞收获系统主要企业在中国市场排名（按销量）&amp;（台）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中国市场主要企业智能细胞收获系统销量（2023-2026）&amp;（台）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智能细胞收获系统主要企业在中国市场占有率（按收入，2023-2026）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2025年智能细胞收获系统主要企业在中国市场排名（按收入）&amp;（万元）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中国市场主要企业智能细胞收获系统销售收入（2023-2026）&amp;（万元）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全球主要厂商智能细胞收获系统总部及产地分布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全球主要厂商成立时间及智能细胞收获系统商业化日期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全球主要厂商智能细胞收获系统产品类型及应用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2025年全球智能细胞收获系统主要厂商市场地位（第一梯队、第二梯队和第三梯队）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全球智能细胞收获系统市场投资、并购等现状分析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全球主要地区智能细胞收获系统产量增速（CAGR）：（2021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全球主要地区智能细胞收获系统产量（2021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全球主要地区智能细胞收获系统产量（2021-2026）&amp;（台）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全球主要地区智能细胞收获系统产量（2027-2032）&amp;（台）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全球主要地区智能细胞收获系统产量市场份额（2021-2026）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全球主要地区智能细胞收获系统产量市场份额（2027-2032）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中国市场智能细胞收获系统产量、销量、进出口（2021-2026）&amp;（台）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中国市场智能细胞收获系统产量、销量、进出口预测（2027-2032）&amp;（台）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全球主要地区智能细胞收获系统销售收入增速：（2021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全球主要地区智能细胞收获系统销售收入（2021-2026）&amp;（万元）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全球主要地区智能细胞收获系统销售收入市场份额（2021-2026）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全球主要地区智能细胞收获系统收入（2027-2032）&amp;（万元）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全球主要地区智能细胞收获系统收入市场份额（2027-2032）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全球主要地区智能细胞收获系统销量（台）：2021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全球主要地区智能细胞收获系统销量（2021-2026）&amp;（台）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全球主要地区智能细胞收获系统销量市场份额（2021-2026）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全球主要地区智能细胞收获系统销量（2027-2032）&amp;（台）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全球主要地区智能细胞收获系统销量份额（2027-2032）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智能细胞收获系统生产基地、销售区域、竞争对手及市场地位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智能细胞收获系统产品规格、参数及市场应用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智能细胞收获系统销量（台）、收入（万元）、价格（元/台）及毛利率（2021-2026）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全球不同产品类型智能细胞收获系统销量（2021-2026）&amp;（台）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全球不同产品类型智能细胞收获系统销量市场份额（2021-2026）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全球不同产品类型智能细胞收获系统销量预测（2027-2032）&amp;（台）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全球市场不同产品类型智能细胞收获系统销量市场份额预测（2027-2032）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全球不同产品类型智能细胞收获系统收入（2021-2026）&amp;（万元）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全球不同产品类型智能细胞收获系统收入市场份额（2021-2026）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全球不同产品类型智能细胞收获系统收入预测（2027-2032）&amp;（万元）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全球不同产品类型智能细胞收获系统收入市场份额预测（2027-2032）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中国不同产品类型智能细胞收获系统销量（2021-2026）&amp;（台）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中国不同产品类型智能细胞收获系统销量市场份额（2021-2026）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中国不同产品类型智能细胞收获系统销量预测（2027-2032）&amp;（台）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全球市场不同产品类型智能细胞收获系统销量市场份额预测（2027-2032）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中国不同产品类型智能细胞收获系统收入（2021-2026）&amp;（万元）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中国不同产品类型智能细胞收获系统收入市场份额（2021-2026）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中国不同产品类型智能细胞收获系统收入预测（2027-2032）&amp;（万元）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中国不同产品类型智能细胞收获系统收入市场份额预测（2027-2032）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全球不同应用智能细胞收获系统销量（2021-2026）&amp;（台）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全球不同应用智能细胞收获系统销量市场份额（2021-2026）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全球不同应用智能细胞收获系统销量预测（2027-2032）&amp;（台）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全球市场不同应用智能细胞收获系统销量市场份额预测（2027-2032）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全球不同应用智能细胞收获系统收入（2021-2026）&amp;（万元）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全球不同应用智能细胞收获系统收入市场份额（2021-2026）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全球不同应用智能细胞收获系统收入预测（2027-2032）&amp;（万元）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全球不同应用智能细胞收获系统收入市场份额预测（2027-2032）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中国不同应用智能细胞收获系统销量（2021-2026）&amp;（台）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中国不同应用智能细胞收获系统销量市场份额（2021-2026）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中国不同应用智能细胞收获系统销量预测（2027-2032）&amp;（台）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中国市场不同应用智能细胞收获系统销量市场份额预测（2027-2032）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中国不同应用智能细胞收获系统收入（2021-2026）&amp;（万元）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中国不同应用智能细胞收获系统收入市场份额（2021-2026）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中国不同应用智能细胞收获系统收入预测（2027-2032）&amp;（万元）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中国不同应用智能细胞收获系统收入市场份额预测（2027-2032）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智能细胞收获系统行业发展趋势</w:t>
      </w:r>
      <w:r>
        <w:rPr>
          <w:rFonts w:hint="eastAsia"/>
        </w:rPr>
        <w:br/>
      </w:r>
      <w:r>
        <w:rPr>
          <w:rFonts w:hint="eastAsia"/>
        </w:rPr>
        <w:t>　　表 146： 智能细胞收获系统行业主要驱动因素</w:t>
      </w:r>
      <w:r>
        <w:rPr>
          <w:rFonts w:hint="eastAsia"/>
        </w:rPr>
        <w:br/>
      </w:r>
      <w:r>
        <w:rPr>
          <w:rFonts w:hint="eastAsia"/>
        </w:rPr>
        <w:t>　　表 147： 智能细胞收获系统行业供应链分析</w:t>
      </w:r>
      <w:r>
        <w:rPr>
          <w:rFonts w:hint="eastAsia"/>
        </w:rPr>
        <w:br/>
      </w:r>
      <w:r>
        <w:rPr>
          <w:rFonts w:hint="eastAsia"/>
        </w:rPr>
        <w:t>　　表 148： 智能细胞收获系统上游原料供应商</w:t>
      </w:r>
      <w:r>
        <w:rPr>
          <w:rFonts w:hint="eastAsia"/>
        </w:rPr>
        <w:br/>
      </w:r>
      <w:r>
        <w:rPr>
          <w:rFonts w:hint="eastAsia"/>
        </w:rPr>
        <w:t>　　表 149： 智能细胞收获系统主要地区不同应用客户分析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智能细胞收获系统典型经销商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智能细胞收获系统产品图片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全球不同产品类型智能细胞收获系统销售额2021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全球不同产品类型智能细胞收获系统市场份额2025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样品通量64个产品图片</w:t>
      </w:r>
      <w:r>
        <w:rPr>
          <w:rFonts w:hint="eastAsia"/>
        </w:rPr>
        <w:br/>
      </w:r>
      <w:r>
        <w:rPr>
          <w:rFonts w:hint="eastAsia"/>
        </w:rPr>
        <w:t>　　图 5： 样品通量96个产品图片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全球不同应用智能细胞收获系统市场份额2025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生物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2025年全球前五大生产商智能细胞收获系统市场份额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2025年全球智能细胞收获系统第一梯队、第二梯队和第三梯队厂商及市场份额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全球智能细胞收获系统产能、产量、产能利用率及发展趋势（2021-2032）&amp;（台）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全球智能细胞收获系统产量、需求量及发展趋势（2021-2032）&amp;（台）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全球主要地区智能细胞收获系统产量市场份额（2021-2032）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中国智能细胞收获系统产能、产量、产能利用率及发展趋势（2021-2032）&amp;（台）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中国智能细胞收获系统产量、市场需求量及发展趋势（2021-2032）&amp;（台）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全球智能细胞收获系统市场销售额及增长率：（2021-2032）&amp;（万元）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全球市场智能细胞收获系统市场规模：2021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全球市场智能细胞收获系统销量及增长率（2021-2032）&amp;（台）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全球市场智能细胞收获系统价格趋势（2021-2032）&amp;（元/台）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全球主要地区智能细胞收获系统销售收入（2021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全球主要地区智能细胞收获系统销售收入市场份额（2021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北美市场智能细胞收获系统销量及增长率（2021-2032）&amp;（台）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北美市场智能细胞收获系统收入及增长率（2021-2032）&amp;（万元）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欧洲市场智能细胞收获系统销量及增长率（2021-2032）&amp;（台）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欧洲市场智能细胞收获系统收入及增长率（2021-2032）&amp;（万元）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中国市场智能细胞收获系统销量及增长率（2021-2032）&amp;（台）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中国市场智能细胞收获系统收入及增长率（2021-2032）&amp;（万元）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日本市场智能细胞收获系统销量及增长率（2021-2032）&amp;（台）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日本市场智能细胞收获系统收入及增长率（2021-2032）&amp;（万元）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东南亚市场智能细胞收获系统销量及增长率（2021-2032）&amp;（台）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东南亚市场智能细胞收获系统收入及增长率（2021-2032）&amp;（万元）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印度市场智能细胞收获系统销量及增长率（2021-2032）&amp;（台）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印度市场智能细胞收获系统收入及增长率（2021-2032）&amp;（万元）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南美市场智能细胞收获系统销量及增长率（2021-2032）&amp;（台）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南美市场智能细胞收获系统收入及增长率（2021-2032）&amp;（万元）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中东市场智能细胞收获系统销量及增长率（2021-2032）&amp;（台）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中东市场智能细胞收获系统收入及增长率（2021-2032）&amp;（万元）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全球不同产品类型智能细胞收获系统价格走势（2021-2032）&amp;（元/台）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全球不同应用智能细胞收获系统价格走势（2021-2032）&amp;（元/台）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智能细胞收获系统中国企业SWOT分析</w:t>
      </w:r>
      <w:r>
        <w:rPr>
          <w:rFonts w:hint="eastAsia"/>
        </w:rPr>
        <w:br/>
      </w:r>
      <w:r>
        <w:rPr>
          <w:rFonts w:hint="eastAsia"/>
        </w:rPr>
        <w:t>　　图 45： 智能细胞收获系统产业链</w:t>
      </w:r>
      <w:r>
        <w:rPr>
          <w:rFonts w:hint="eastAsia"/>
        </w:rPr>
        <w:br/>
      </w:r>
      <w:r>
        <w:rPr>
          <w:rFonts w:hint="eastAsia"/>
        </w:rPr>
        <w:t>　　图 46： 智能细胞收获系统行业采购模式分析</w:t>
      </w:r>
      <w:r>
        <w:rPr>
          <w:rFonts w:hint="eastAsia"/>
        </w:rPr>
        <w:br/>
      </w:r>
      <w:r>
        <w:rPr>
          <w:rFonts w:hint="eastAsia"/>
        </w:rPr>
        <w:t>　　图 47： 智能细胞收获系统行业生产模式</w:t>
      </w:r>
      <w:r>
        <w:rPr>
          <w:rFonts w:hint="eastAsia"/>
        </w:rPr>
        <w:br/>
      </w:r>
      <w:r>
        <w:rPr>
          <w:rFonts w:hint="eastAsia"/>
        </w:rPr>
        <w:t>　　图 48： 智能细胞收获系统行业销售模式分析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d28bd41ee4da6" w:history="1">
        <w:r>
          <w:rPr>
            <w:rStyle w:val="Hyperlink"/>
          </w:rPr>
          <w:t>全球与中国智能细胞收获系统行业市场分析及前景趋势预测报告（2026-2032年）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d28bd41ee4da6" w:history="1">
        <w:r>
          <w:rPr>
            <w:rStyle w:val="Hyperlink"/>
          </w:rPr>
          <w:t>https://www.20087.com/7/63/ZhiNengXiBaoShouHuoXiTongDeXianZhuangYuQianJing.html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热点：细胞激活仪器是什么、智能细胞收获系统包括、细胞激活仪器的功效、智能细胞成像系统、细胞的全能性、自动细胞收获仪、智能细胞渗透仪、方糖智能细胞、人体细胞激活仪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36e8aceba48eb" w:history="1">
      <w:r>
        <w:rPr>
          <w:rStyle w:val="Hyperlink"/>
        </w:rPr>
        <w:t>全球与中国智能细胞收获系统行业市场分析及前景趋势预测报告（2026-2032年）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NengXiBaoShouHuoXiTongDeXianZhuangYuQianJing.html" TargetMode="External" Id="R0b5d28bd41ee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NengXiBaoShouHuoXiTongDeXianZhuangYuQianJing.html" TargetMode="External" Id="Re1a36e8aceba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2026-03-24T07:51:31Z</dcterms:created>
  <dcterms:modified xsi:type="dcterms:W3CDTF">2026-03-24T08:51:31Z</dcterms:modified>
  <dc:subject>全球与中国智能细胞收获系统行业市场分析及前景趋势预测报告（2026-2032年）</dc:subject>
  <dc:title>全球与中国智能细胞收获系统行业市场分析及前景趋势预测报告（2026-2032年）</dc:title>
  <cp:keywords>全球与中国智能细胞收获系统行业市场分析及前景趋势预测报告（2026-2032年）</cp:keywords>
  <dc:description>全球与中国智能细胞收获系统行业市场分析及前景趋势预测报告（2026-2032年）</dc:description>
</cp:coreProperties>
</file>