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5f7b56ac74f5c" w:history="1">
              <w:r>
                <w:rPr>
                  <w:rStyle w:val="Hyperlink"/>
                </w:rPr>
                <w:t>2023-2029年全球与中国生物标志物行业全面调研与发展趋势分析报告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5f7b56ac74f5c" w:history="1">
              <w:r>
                <w:rPr>
                  <w:rStyle w:val="Hyperlink"/>
                </w:rPr>
                <w:t>2023-2029年全球与中国生物标志物行业全面调研与发展趋势分析报告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5f7b56ac74f5c" w:history="1">
                <w:r>
                  <w:rPr>
                    <w:rStyle w:val="Hyperlink"/>
                  </w:rPr>
                  <w:t>https://www.20087.com/7/83/ShengWuBiaoZhiWuHangYeFaZhanQuShi.html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标志物是能够反映生理或病理状态的生物分子，广泛应用于疾病诊断、疗效监测、药物研发等领域。目前，随着基因组学、蛋白质组学等技术的发展，新的生物标志物不断被发现，为疾病的早期诊断和个性化治疗提供了可能。此外，随着生物信息学的进步，大数据分析在生物标志物研究中的应用越来越广泛，极大地提高了研究效率。</w:t>
      </w:r>
      <w:r>
        <w:rPr>
          <w:rFonts w:hint="eastAsia"/>
        </w:rPr>
        <w:br/>
      </w:r>
      <w:r>
        <w:rPr>
          <w:rFonts w:hint="eastAsia"/>
        </w:rPr>
        <w:t>　　未来，生物标志物的研究将更加注重精准医疗和转化医学的应用。一方面，随着多组学技术的进步，将会有更多具有临床意义的生物标志物被发现，为疾病的早期筛查和诊断提供支持。另一方面，通过综合分析患者的基因组、表观基因组等信息，生物标志物将能够更好地指导个性化治疗方案的选择。此外，随着人工智能技术的应用，生物标志物的发现和验证过程将更加高效，为疾病的精准防治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5f7b56ac74f5c" w:history="1">
        <w:r>
          <w:rPr>
            <w:rStyle w:val="Hyperlink"/>
          </w:rPr>
          <w:t>2023-2029年全球与中国生物标志物行业全面调研与发展趋势分析报告</w:t>
        </w:r>
      </w:hyperlink>
      <w:r>
        <w:rPr>
          <w:rFonts w:hint="eastAsia"/>
        </w:rPr>
        <w:t>》系统分析了生物标志物行业的市场规模、供需动态及竞争格局，重点评估了主要生物标志物企业的经营表现，并对生物标志物行业未来发展趋势进行了科学预测。报告结合生物标志物技术现状与SWOT分析，揭示了市场机遇与潜在风险。市场调研网发布的《</w:t>
      </w:r>
      <w:hyperlink r:id="Rea45f7b56ac74f5c" w:history="1">
        <w:r>
          <w:rPr>
            <w:rStyle w:val="Hyperlink"/>
          </w:rPr>
          <w:t>2023-2029年全球与中国生物标志物行业全面调研与发展趋势分析报告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中国生物标志物概述</w:t>
      </w:r>
      <w:r>
        <w:rPr>
          <w:rFonts w:hint="eastAsia"/>
        </w:rPr>
        <w:br/>
      </w:r>
      <w:r>
        <w:rPr>
          <w:rFonts w:hint="eastAsia"/>
        </w:rPr>
        <w:t>　　第一节 生物标志物行业定义</w:t>
      </w:r>
      <w:r>
        <w:rPr>
          <w:rFonts w:hint="eastAsia"/>
        </w:rPr>
        <w:br/>
      </w:r>
      <w:r>
        <w:rPr>
          <w:rFonts w:hint="eastAsia"/>
        </w:rPr>
        <w:t>　　第二节 生物标志物行业发展特性</w:t>
      </w:r>
      <w:r>
        <w:rPr>
          <w:rFonts w:hint="eastAsia"/>
        </w:rPr>
        <w:br/>
      </w:r>
      <w:r>
        <w:rPr>
          <w:rFonts w:hint="eastAsia"/>
        </w:rPr>
        <w:t>　　第三节 生物标志物产业链分析</w:t>
      </w:r>
      <w:r>
        <w:rPr>
          <w:rFonts w:hint="eastAsia"/>
        </w:rPr>
        <w:br/>
      </w:r>
      <w:r>
        <w:rPr>
          <w:rFonts w:hint="eastAsia"/>
        </w:rPr>
        <w:t>　　第四节 生物标志物行业生命周期分析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2022-2023年国外生物标志物市场发展概况</w:t>
      </w:r>
      <w:r>
        <w:rPr>
          <w:rFonts w:hint="eastAsia"/>
        </w:rPr>
        <w:br/>
      </w:r>
      <w:r>
        <w:rPr>
          <w:rFonts w:hint="eastAsia"/>
        </w:rPr>
        <w:t>　　第一节 全球生物标志物市场发展分析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北美地区主要国家生物标志物市场概况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欧洲地区主要国家生物标志物市场概况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亚洲地区主要国家生物标志物市场概况</w:t>
      </w:r>
      <w:r>
        <w:rPr>
          <w:rFonts w:hint="eastAsia"/>
        </w:rPr>
        <w:br/>
      </w:r>
      <w:r>
        <w:rPr>
          <w:rFonts w:hint="eastAsia"/>
        </w:rPr>
        <w:t>　　第五节 全球生物标志物市场发展预测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2022-2023年中国生物标志物发展环境分析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生物标志物行业相关政策、标准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生物标志物行业相关发展规划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中国生物标志物技术发展分析</w:t>
      </w:r>
      <w:r>
        <w:rPr>
          <w:rFonts w:hint="eastAsia"/>
        </w:rPr>
        <w:br/>
      </w:r>
      <w:r>
        <w:rPr>
          <w:rFonts w:hint="eastAsia"/>
        </w:rPr>
        <w:t>　　第一节 当前生物标志物技术发展现状分析</w:t>
      </w:r>
      <w:r>
        <w:rPr>
          <w:rFonts w:hint="eastAsia"/>
        </w:rPr>
        <w:br/>
      </w:r>
      <w:r>
        <w:rPr>
          <w:rFonts w:hint="eastAsia"/>
        </w:rPr>
        <w:t>　　第二节 生物标志物生产中需注意的问题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生物标志物行业主要技术趋势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生物标志物市场特性分析</w:t>
      </w:r>
      <w:r>
        <w:rPr>
          <w:rFonts w:hint="eastAsia"/>
        </w:rPr>
        <w:br/>
      </w:r>
      <w:r>
        <w:rPr>
          <w:rFonts w:hint="eastAsia"/>
        </w:rPr>
        <w:t>　　第一节 生物标志物行业集中度分析</w:t>
      </w:r>
      <w:r>
        <w:rPr>
          <w:rFonts w:hint="eastAsia"/>
        </w:rPr>
        <w:br/>
      </w:r>
      <w:r>
        <w:rPr>
          <w:rFonts w:hint="eastAsia"/>
        </w:rPr>
        <w:t>　　第二节 生物标志物行业SWOT分析</w:t>
      </w:r>
      <w:r>
        <w:rPr>
          <w:rFonts w:hint="eastAsia"/>
        </w:rPr>
        <w:br/>
      </w:r>
      <w:r>
        <w:rPr>
          <w:rFonts w:hint="eastAsia"/>
        </w:rPr>
        <w:t>　　　　一、生物标志物行业优势</w:t>
      </w:r>
      <w:r>
        <w:rPr>
          <w:rFonts w:hint="eastAsia"/>
        </w:rPr>
        <w:br/>
      </w:r>
      <w:r>
        <w:rPr>
          <w:rFonts w:hint="eastAsia"/>
        </w:rPr>
        <w:t>　　　　二、生物标志物行业劣势</w:t>
      </w:r>
      <w:r>
        <w:rPr>
          <w:rFonts w:hint="eastAsia"/>
        </w:rPr>
        <w:br/>
      </w:r>
      <w:r>
        <w:rPr>
          <w:rFonts w:hint="eastAsia"/>
        </w:rPr>
        <w:t>　　　　三、生物标志物行业机会</w:t>
      </w:r>
      <w:r>
        <w:rPr>
          <w:rFonts w:hint="eastAsia"/>
        </w:rPr>
        <w:br/>
      </w:r>
      <w:r>
        <w:rPr>
          <w:rFonts w:hint="eastAsia"/>
        </w:rPr>
        <w:t>　　　　四、生物标志物行业风险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中国生物标志物发展现状</w:t>
      </w:r>
      <w:r>
        <w:rPr>
          <w:rFonts w:hint="eastAsia"/>
        </w:rPr>
        <w:br/>
      </w:r>
      <w:r>
        <w:rPr>
          <w:rFonts w:hint="eastAsia"/>
        </w:rPr>
        <w:t>　　第一节 中国生物标志物市场现状分析</w:t>
      </w:r>
      <w:r>
        <w:rPr>
          <w:rFonts w:hint="eastAsia"/>
        </w:rPr>
        <w:br/>
      </w:r>
      <w:r>
        <w:rPr>
          <w:rFonts w:hint="eastAsia"/>
        </w:rPr>
        <w:t>　　第二节 中国生物标志物行业产量情况分析及预测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一、生物标志物总体产能规模</w:t>
      </w:r>
      <w:r>
        <w:rPr>
          <w:rFonts w:hint="eastAsia"/>
        </w:rPr>
        <w:br/>
      </w:r>
      <w:r>
        <w:rPr>
          <w:rFonts w:hint="eastAsia"/>
        </w:rPr>
        <w:t>　　　　二、生物标志物生产区域分布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三、2018-2023年中国生物标志物产量统计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三、2023-2029年中国生物标志物产量预测</w:t>
      </w:r>
      <w:r>
        <w:rPr>
          <w:rFonts w:hint="eastAsia"/>
        </w:rPr>
        <w:br/>
      </w:r>
      <w:r>
        <w:rPr>
          <w:rFonts w:hint="eastAsia"/>
        </w:rPr>
        <w:t>　　第三节 中国生物标志物市场需求分析及预测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一、中国生物标志物市场需求特点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二、2018-2023年中国生物标志物市场需求量统计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三、2023-2029年中国生物标志物市场需求量预测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中国生物标志物价格趋势分析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一、2018-2023年中国生物标志物市场价格趋势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二、2023-2029年中国生物标志物市场价格走势预测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2018-2023年生物标志物行业经济运行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2018-2023年中国生物标志物行业盈利能力分析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2018-2023年中国生物标志物行业发展能力分析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2018-2023年生物标志物行业偿债能力分析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2018-2023年生物标志物制造企业数量分析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中国生物标志物行业重点地区发展分析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**地区生物标志物市场发展分析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**地区生物标志物市场发展分析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**地区生物标志物市场发展分析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**地区生物标志物市场发展分析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**地区生物标志物市场发展分析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2018-2023年中国生物标志物进出口分析</w:t>
      </w:r>
      <w:r>
        <w:rPr>
          <w:rFonts w:hint="eastAsia"/>
        </w:rPr>
        <w:br/>
      </w:r>
      <w:r>
        <w:rPr>
          <w:rFonts w:hint="eastAsia"/>
        </w:rPr>
        <w:t>　　第一节 生物标志物进口情况分析</w:t>
      </w:r>
      <w:r>
        <w:rPr>
          <w:rFonts w:hint="eastAsia"/>
        </w:rPr>
        <w:br/>
      </w:r>
      <w:r>
        <w:rPr>
          <w:rFonts w:hint="eastAsia"/>
        </w:rPr>
        <w:t>　　第二节 生物标志物出口情况分析</w:t>
      </w:r>
      <w:r>
        <w:rPr>
          <w:rFonts w:hint="eastAsia"/>
        </w:rPr>
        <w:br/>
      </w:r>
      <w:r>
        <w:rPr>
          <w:rFonts w:hint="eastAsia"/>
        </w:rPr>
        <w:t>　　第三节 影响生物标志物进出口因素分析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主要生物标志物生产企业及竞争格局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生物标志物行业投资战略研究</w:t>
      </w:r>
      <w:r>
        <w:rPr>
          <w:rFonts w:hint="eastAsia"/>
        </w:rPr>
        <w:br/>
      </w:r>
      <w:r>
        <w:rPr>
          <w:rFonts w:hint="eastAsia"/>
        </w:rPr>
        <w:t>　　第一节 生物标志物行业发展战略研究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对我国生物标志物品牌的战略思考</w:t>
      </w:r>
      <w:r>
        <w:rPr>
          <w:rFonts w:hint="eastAsia"/>
        </w:rPr>
        <w:br/>
      </w:r>
      <w:r>
        <w:rPr>
          <w:rFonts w:hint="eastAsia"/>
        </w:rPr>
        <w:t>　　　　一、生物标志物品牌的重要性</w:t>
      </w:r>
      <w:r>
        <w:rPr>
          <w:rFonts w:hint="eastAsia"/>
        </w:rPr>
        <w:br/>
      </w:r>
      <w:r>
        <w:rPr>
          <w:rFonts w:hint="eastAsia"/>
        </w:rPr>
        <w:t>　　　　二、生物标志物实施品牌战略的意义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三、生物标志物企业品牌的现状分析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四、我国生物标志物企业的品牌战略</w:t>
      </w:r>
      <w:r>
        <w:rPr>
          <w:rFonts w:hint="eastAsia"/>
        </w:rPr>
        <w:br/>
      </w:r>
      <w:r>
        <w:rPr>
          <w:rFonts w:hint="eastAsia"/>
        </w:rPr>
        <w:t>　　　　五、生物标志物品牌战略管理的策略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生物标志物经营策略分析</w:t>
      </w:r>
      <w:r>
        <w:rPr>
          <w:rFonts w:hint="eastAsia"/>
        </w:rPr>
        <w:br/>
      </w:r>
      <w:r>
        <w:rPr>
          <w:rFonts w:hint="eastAsia"/>
        </w:rPr>
        <w:t>　　　　一、生物标志物市场细分策略</w:t>
      </w:r>
      <w:r>
        <w:rPr>
          <w:rFonts w:hint="eastAsia"/>
        </w:rPr>
        <w:br/>
      </w:r>
      <w:r>
        <w:rPr>
          <w:rFonts w:hint="eastAsia"/>
        </w:rPr>
        <w:t>　　　　二、生物标志物市场创新策略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四、生物标志物新产品差异化战略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2023-2029年中国生物标志物发展趋势预测及投资风险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未来生物标志物行业发展趋势预测</w:t>
      </w:r>
      <w:r>
        <w:rPr>
          <w:rFonts w:hint="eastAsia"/>
        </w:rPr>
        <w:br/>
      </w:r>
      <w:r>
        <w:rPr>
          <w:rFonts w:hint="eastAsia"/>
        </w:rPr>
        <w:t>　　第二节 生物标志物行业投资风险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生物标志物投资建议</w:t>
      </w:r>
      <w:r>
        <w:rPr>
          <w:rFonts w:hint="eastAsia"/>
        </w:rPr>
        <w:br/>
      </w:r>
      <w:r>
        <w:rPr>
          <w:rFonts w:hint="eastAsia"/>
        </w:rPr>
        <w:t>　　第一节 生物标志物行业投资环境分析</w:t>
      </w:r>
      <w:r>
        <w:rPr>
          <w:rFonts w:hint="eastAsia"/>
        </w:rPr>
        <w:br/>
      </w:r>
      <w:r>
        <w:rPr>
          <w:rFonts w:hint="eastAsia"/>
        </w:rPr>
        <w:t>　　第二节 生物标志物行业投资进入壁垒分析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2018-2023年中国生物标志物市场规模及增长情况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2018-2023年中国生物标志物行业产量及增长趋势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2023-2029年中国生物标志物行业产量预测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2018-2023年中国生物标志物行业市场需求及增长情况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2023-2029年中国生物标志物行业市场需求预测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**地区生物标志物行业市场需求情况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**地区生物标志物行业市场需求情况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2018-2023年中国生物标志物行业出口情况分析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生物标志物重点企业经营情况分析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2023-2029年中国生物标志物市场规模预测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2023-2029年中国生物标志物行业发展趋势预测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5f7b56ac74f5c" w:history="1">
        <w:r>
          <w:rPr>
            <w:rStyle w:val="Hyperlink"/>
          </w:rPr>
          <w:t>2023-2029年全球与中国生物标志物行业全面调研与发展趋势分析报告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5f7b56ac74f5c" w:history="1">
        <w:r>
          <w:rPr>
            <w:rStyle w:val="Hyperlink"/>
          </w:rPr>
          <w:t>https://www.20087.com/7/83/ShengWuBiaoZhiWuHangYeFaZhanQuShi.html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中什么叫标志物、生物标志物的类型主要包括、效应生物标志物、生物标志物主要有哪几类、经济发展方面对生物标志物的影响、生物标志物的作用、生物标志物和靶标、生物标志物的应用、生物标志物可以是基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a03f3626b4bf9" w:history="1">
      <w:r>
        <w:rPr>
          <w:rStyle w:val="Hyperlink"/>
        </w:rPr>
        <w:t>2023-2029年全球与中国生物标志物行业全面调研与发展趋势分析报告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engWuBiaoZhiWuHangYeFaZhanQuShi.html" TargetMode="External" Id="Rea45f7b56ac7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engWuBiaoZhiWuHangYeFaZhanQuShi.html" TargetMode="External" Id="Rc61a03f3626b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2022-12-19T03:40:00Z</dcterms:created>
  <dcterms:modified xsi:type="dcterms:W3CDTF">2022-12-19T04:40:00Z</dcterms:modified>
  <dc:subject>2023-2029年全球与中国生物标志物行业全面调研与发展趋势分析报告</dc:subject>
  <dc:title>2023-2029年全球与中国生物标志物行业全面调研与发展趋势分析报告</dc:title>
  <cp:keywords>2023-2029年全球与中国生物标志物行业全面调研与发展趋势分析报告</cp:keywords>
  <dc:description>2023-2029年全球与中国生物标志物行业全面调研与发展趋势分析报告</dc:description>
</cp:coreProperties>
</file>