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64f7dcb0846c3" w:history="1">
              <w:r>
                <w:rPr>
                  <w:rStyle w:val="Hyperlink"/>
                </w:rPr>
                <w:t>2025-2031年中国眼药行业发展研究及前景趋势报告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64f7dcb0846c3" w:history="1">
              <w:r>
                <w:rPr>
                  <w:rStyle w:val="Hyperlink"/>
                </w:rPr>
                <w:t>2025-2031年中国眼药行业发展研究及前景趋势报告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64f7dcb0846c3" w:history="1">
                <w:r>
                  <w:rPr>
                    <w:rStyle w:val="Hyperlink"/>
                  </w:rPr>
                  <w:t>https://www.20087.com/7/83/YanYaoHangYeXianZhuangJiQianJing.html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市场涵盖了从缓解干眼症、红眼到治疗青光眼和白内障等一系列眼部疾病的治疗产品。随着人口老龄化和长时间使用电子屏幕导致的眼部健康问题增加，对高效、安全眼药的需求持续增长。目前，眼药研发正朝着提高药物递送效率、减少副作用和改善患者依从性的方向努力。长效眼药和缓释配方的开发，旨在减少给药频率，提高治疗效果。</w:t>
      </w:r>
      <w:r>
        <w:rPr>
          <w:rFonts w:hint="eastAsia"/>
        </w:rPr>
        <w:br/>
      </w:r>
      <w:r>
        <w:rPr>
          <w:rFonts w:hint="eastAsia"/>
        </w:rPr>
        <w:t>　　未来的眼药将更加注重靶向治疗和个性化医疗。基于基因组学和蛋白质组学的研究，将开发出针对特定病因的精准疗法，提高治疗针对性。同时，智能药物递送系统，如智能隐形眼镜和可植入装置，将提供持续的药物释放，改善患者体验。此外，人工智能和机器学习在药物发现中的应用，将加速新药的研发过程，为眼科疾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64f7dcb0846c3" w:history="1">
        <w:r>
          <w:rPr>
            <w:rStyle w:val="Hyperlink"/>
          </w:rPr>
          <w:t>2025-2031年中国眼药行业发展研究及前景趋势报告</w:t>
        </w:r>
      </w:hyperlink>
      <w:r>
        <w:rPr>
          <w:rFonts w:hint="eastAsia"/>
        </w:rPr>
        <w:t>》基于国家统计局及相关行业协会的详实数据，结合国内外眼药行业研究资料及深入市场调研，系统分析了眼药行业的市场规模、市场需求及产业链现状。报告重点探讨了眼药行业整体运行情况及细分领域特点，科学预测了眼药市场前景与发展趋势，揭示了眼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64f7dcb0846c3" w:history="1">
        <w:r>
          <w:rPr>
            <w:rStyle w:val="Hyperlink"/>
          </w:rPr>
          <w:t>2025-2031年中国眼药行业发展研究及前景趋势报告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眼药行业相关概述</w:t>
      </w:r>
      <w:r>
        <w:rPr>
          <w:rFonts w:hint="eastAsia"/>
        </w:rPr>
        <w:br/>
      </w:r>
      <w:r>
        <w:rPr>
          <w:rFonts w:hint="eastAsia"/>
        </w:rPr>
        <w:t>　　第一节 眼药产业链分析</w:t>
      </w:r>
      <w:r>
        <w:rPr>
          <w:rFonts w:hint="eastAsia"/>
        </w:rPr>
        <w:br/>
      </w:r>
      <w:r>
        <w:rPr>
          <w:rFonts w:hint="eastAsia"/>
        </w:rPr>
        <w:t>　　　　一、中国医药行业概况</w:t>
      </w:r>
      <w:r>
        <w:rPr>
          <w:rFonts w:hint="eastAsia"/>
        </w:rPr>
        <w:br/>
      </w:r>
      <w:r>
        <w:rPr>
          <w:rFonts w:hint="eastAsia"/>
        </w:rPr>
        <w:t>　　　　二、中国眼药发展概况</w:t>
      </w:r>
      <w:r>
        <w:rPr>
          <w:rFonts w:hint="eastAsia"/>
        </w:rPr>
        <w:br/>
      </w:r>
      <w:r>
        <w:rPr>
          <w:rFonts w:hint="eastAsia"/>
        </w:rPr>
        <w:t>　　第二节 眼科疾病概述</w:t>
      </w:r>
      <w:r>
        <w:rPr>
          <w:rFonts w:hint="eastAsia"/>
        </w:rPr>
        <w:br/>
      </w:r>
      <w:r>
        <w:rPr>
          <w:rFonts w:hint="eastAsia"/>
        </w:rPr>
        <w:t>　　　　一、眼科疾病的发病情况</w:t>
      </w:r>
      <w:r>
        <w:rPr>
          <w:rFonts w:hint="eastAsia"/>
        </w:rPr>
        <w:br/>
      </w:r>
      <w:r>
        <w:rPr>
          <w:rFonts w:hint="eastAsia"/>
        </w:rPr>
        <w:t>　　　　二、白内障患者一般情况</w:t>
      </w:r>
      <w:r>
        <w:rPr>
          <w:rFonts w:hint="eastAsia"/>
        </w:rPr>
        <w:br/>
      </w:r>
      <w:r>
        <w:rPr>
          <w:rFonts w:hint="eastAsia"/>
        </w:rPr>
        <w:t>　　　　三、青光眼患者情况分析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2024-2025年全球眼药市场运行形势分析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2025-2031年世界眼科用药行业新趋势研究分析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2025年中国眼药政策法规环境分析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2024-2025年眼药市场概况</w:t>
      </w:r>
      <w:r>
        <w:rPr>
          <w:rFonts w:hint="eastAsia"/>
        </w:rPr>
        <w:br/>
      </w:r>
      <w:r>
        <w:rPr>
          <w:rFonts w:hint="eastAsia"/>
        </w:rPr>
        <w:t>　　　　一、眼科疾病常用药物</w:t>
      </w:r>
      <w:r>
        <w:rPr>
          <w:rFonts w:hint="eastAsia"/>
        </w:rPr>
        <w:br/>
      </w:r>
      <w:r>
        <w:rPr>
          <w:rFonts w:hint="eastAsia"/>
        </w:rPr>
        <w:t>　　　　二、眼药市场发展特点分析</w:t>
      </w:r>
      <w:r>
        <w:rPr>
          <w:rFonts w:hint="eastAsia"/>
        </w:rPr>
        <w:br/>
      </w:r>
      <w:r>
        <w:rPr>
          <w:rFonts w:hint="eastAsia"/>
        </w:rPr>
        <w:t>　　第二节 2024-2025年中国眼药市场规模分析</w:t>
      </w:r>
      <w:r>
        <w:rPr>
          <w:rFonts w:hint="eastAsia"/>
        </w:rPr>
        <w:br/>
      </w:r>
      <w:r>
        <w:rPr>
          <w:rFonts w:hint="eastAsia"/>
        </w:rPr>
        <w:t>　　　　一、我国眼科药物市场规模</w:t>
      </w:r>
      <w:r>
        <w:rPr>
          <w:rFonts w:hint="eastAsia"/>
        </w:rPr>
        <w:br/>
      </w:r>
      <w:r>
        <w:rPr>
          <w:rFonts w:hint="eastAsia"/>
        </w:rPr>
        <w:t>　　　　二、我国眼科处方药物市场规模分析</w:t>
      </w:r>
      <w:r>
        <w:rPr>
          <w:rFonts w:hint="eastAsia"/>
        </w:rPr>
        <w:br/>
      </w:r>
      <w:r>
        <w:rPr>
          <w:rFonts w:hint="eastAsia"/>
        </w:rPr>
        <w:t>　　第三节 眼药产品研发研究</w:t>
      </w:r>
      <w:r>
        <w:rPr>
          <w:rFonts w:hint="eastAsia"/>
        </w:rPr>
        <w:br/>
      </w:r>
      <w:r>
        <w:rPr>
          <w:rFonts w:hint="eastAsia"/>
        </w:rPr>
        <w:t>　　　　一、青光眼用药领域</w:t>
      </w:r>
      <w:r>
        <w:rPr>
          <w:rFonts w:hint="eastAsia"/>
        </w:rPr>
        <w:br/>
      </w:r>
      <w:r>
        <w:rPr>
          <w:rFonts w:hint="eastAsia"/>
        </w:rPr>
        <w:t>　　　　二、抗炎抗感染用药领域</w:t>
      </w:r>
      <w:r>
        <w:rPr>
          <w:rFonts w:hint="eastAsia"/>
        </w:rPr>
        <w:br/>
      </w:r>
      <w:r>
        <w:rPr>
          <w:rFonts w:hint="eastAsia"/>
        </w:rPr>
        <w:t>　　　　三、干眼症用药领域</w:t>
      </w:r>
      <w:r>
        <w:rPr>
          <w:rFonts w:hint="eastAsia"/>
        </w:rPr>
        <w:br/>
      </w:r>
      <w:r>
        <w:rPr>
          <w:rFonts w:hint="eastAsia"/>
        </w:rPr>
        <w:t>　　　　四、新生血管用药领域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抗青光眼制剂市场分析</w:t>
      </w:r>
      <w:r>
        <w:rPr>
          <w:rFonts w:hint="eastAsia"/>
        </w:rPr>
        <w:br/>
      </w:r>
      <w:r>
        <w:rPr>
          <w:rFonts w:hint="eastAsia"/>
        </w:rPr>
        <w:t>　　　　一、全球青光眼治疗市场</w:t>
      </w:r>
      <w:r>
        <w:rPr>
          <w:rFonts w:hint="eastAsia"/>
        </w:rPr>
        <w:br/>
      </w:r>
      <w:r>
        <w:rPr>
          <w:rFonts w:hint="eastAsia"/>
        </w:rPr>
        <w:t>　　　　二、中国青光眼市场稳步增长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三、改善视疲劳药物市场分析</w:t>
      </w:r>
      <w:r>
        <w:rPr>
          <w:rFonts w:hint="eastAsia"/>
        </w:rPr>
        <w:br/>
      </w:r>
      <w:r>
        <w:rPr>
          <w:rFonts w:hint="eastAsia"/>
        </w:rPr>
        <w:t>　　第四节 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一、左氧氟沙星</w:t>
      </w:r>
      <w:r>
        <w:rPr>
          <w:rFonts w:hint="eastAsia"/>
        </w:rPr>
        <w:br/>
      </w:r>
      <w:r>
        <w:rPr>
          <w:rFonts w:hint="eastAsia"/>
        </w:rPr>
        <w:t>　　　　二、玻璃酸钠</w:t>
      </w:r>
      <w:r>
        <w:rPr>
          <w:rFonts w:hint="eastAsia"/>
        </w:rPr>
        <w:br/>
      </w:r>
      <w:r>
        <w:rPr>
          <w:rFonts w:hint="eastAsia"/>
        </w:rPr>
        <w:t>　　　　三、普拉洛芬</w:t>
      </w:r>
      <w:r>
        <w:rPr>
          <w:rFonts w:hint="eastAsia"/>
        </w:rPr>
        <w:br/>
      </w:r>
      <w:r>
        <w:rPr>
          <w:rFonts w:hint="eastAsia"/>
        </w:rPr>
        <w:t>　　　　四、妥布霉素地塞米松</w:t>
      </w:r>
      <w:r>
        <w:rPr>
          <w:rFonts w:hint="eastAsia"/>
        </w:rPr>
        <w:br/>
      </w:r>
      <w:r>
        <w:rPr>
          <w:rFonts w:hint="eastAsia"/>
        </w:rPr>
        <w:t>　　　　五、拉坦前列素</w:t>
      </w:r>
      <w:r>
        <w:rPr>
          <w:rFonts w:hint="eastAsia"/>
        </w:rPr>
        <w:br/>
      </w:r>
      <w:r>
        <w:rPr>
          <w:rFonts w:hint="eastAsia"/>
        </w:rPr>
        <w:t>　　　　六、氯替泼诺滴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2024-2025年中国样本医院眼药调研</w:t>
      </w:r>
      <w:r>
        <w:rPr>
          <w:rFonts w:hint="eastAsia"/>
        </w:rPr>
        <w:br/>
      </w:r>
      <w:r>
        <w:rPr>
          <w:rFonts w:hint="eastAsia"/>
        </w:rPr>
        <w:t>　　第一节 重点城市公立医院眼药规模</w:t>
      </w:r>
      <w:r>
        <w:rPr>
          <w:rFonts w:hint="eastAsia"/>
        </w:rPr>
        <w:br/>
      </w:r>
      <w:r>
        <w:rPr>
          <w:rFonts w:hint="eastAsia"/>
        </w:rPr>
        <w:t>　　第二节 重点城市公立医院抗感染类眼药</w:t>
      </w:r>
      <w:r>
        <w:rPr>
          <w:rFonts w:hint="eastAsia"/>
        </w:rPr>
        <w:br/>
      </w:r>
      <w:r>
        <w:rPr>
          <w:rFonts w:hint="eastAsia"/>
        </w:rPr>
        <w:t>　　第三节 重点城市公立医院干眼综合征药物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2024-2025年中国眼药行业竞争现状分析</w:t>
      </w:r>
      <w:r>
        <w:rPr>
          <w:rFonts w:hint="eastAsia"/>
        </w:rPr>
        <w:br/>
      </w:r>
      <w:r>
        <w:rPr>
          <w:rFonts w:hint="eastAsia"/>
        </w:rPr>
        <w:t>　　　　一、眼药终端格局分析</w:t>
      </w:r>
      <w:r>
        <w:rPr>
          <w:rFonts w:hint="eastAsia"/>
        </w:rPr>
        <w:br/>
      </w:r>
      <w:r>
        <w:rPr>
          <w:rFonts w:hint="eastAsia"/>
        </w:rPr>
        <w:t>　　　　二、眼药剂型格局分析</w:t>
      </w:r>
      <w:r>
        <w:rPr>
          <w:rFonts w:hint="eastAsia"/>
        </w:rPr>
        <w:br/>
      </w:r>
      <w:r>
        <w:rPr>
          <w:rFonts w:hint="eastAsia"/>
        </w:rPr>
        <w:t>　　　　三、眼药品牌格局分析</w:t>
      </w:r>
      <w:r>
        <w:rPr>
          <w:rFonts w:hint="eastAsia"/>
        </w:rPr>
        <w:br/>
      </w:r>
      <w:r>
        <w:rPr>
          <w:rFonts w:hint="eastAsia"/>
        </w:rPr>
        <w:t>　　第二节 2024-2025年中国眼药业集中度分析</w:t>
      </w:r>
      <w:r>
        <w:rPr>
          <w:rFonts w:hint="eastAsia"/>
        </w:rPr>
        <w:br/>
      </w:r>
      <w:r>
        <w:rPr>
          <w:rFonts w:hint="eastAsia"/>
        </w:rPr>
        <w:t>　　第三节 中国眼药企业提升竞争力策略分析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2020-2025年中国眼药优势企业竞争竞争性财务数据分析</w:t>
      </w:r>
      <w:r>
        <w:rPr>
          <w:rFonts w:hint="eastAsia"/>
        </w:rPr>
        <w:br/>
      </w:r>
      <w:r>
        <w:rPr>
          <w:rFonts w:hint="eastAsia"/>
        </w:rPr>
        <w:t>　　第一节 兴齐眼药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三、企业眼药产品分析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</w:t>
      </w:r>
      <w:r>
        <w:rPr>
          <w:rFonts w:hint="eastAsia"/>
        </w:rPr>
        <w:br/>
      </w:r>
      <w:r>
        <w:rPr>
          <w:rFonts w:hint="eastAsia"/>
        </w:rPr>
        <w:t>　　第二节 浙江莎普爱思药业股份有限公司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</w:t>
      </w:r>
      <w:r>
        <w:rPr>
          <w:rFonts w:hint="eastAsia"/>
        </w:rPr>
        <w:br/>
      </w:r>
      <w:r>
        <w:rPr>
          <w:rFonts w:hint="eastAsia"/>
        </w:rPr>
        <w:t>　　第三节 康弘药业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参天制药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三、市场推广风险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眼药行业现状</w:t>
      </w:r>
      <w:r>
        <w:rPr>
          <w:rFonts w:hint="eastAsia"/>
        </w:rPr>
        <w:br/>
      </w:r>
      <w:r>
        <w:rPr>
          <w:rFonts w:hint="eastAsia"/>
        </w:rPr>
        <w:t>　　图表 眼药行业产业链调研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2020-2025年中国眼药行业市场规模情况</w:t>
      </w:r>
      <w:r>
        <w:rPr>
          <w:rFonts w:hint="eastAsia"/>
        </w:rPr>
        <w:br/>
      </w:r>
      <w:r>
        <w:rPr>
          <w:rFonts w:hint="eastAsia"/>
        </w:rPr>
        <w:t>　　图表 眼药行业动态</w:t>
      </w:r>
      <w:r>
        <w:rPr>
          <w:rFonts w:hint="eastAsia"/>
        </w:rPr>
        <w:br/>
      </w:r>
      <w:r>
        <w:rPr>
          <w:rFonts w:hint="eastAsia"/>
        </w:rPr>
        <w:t>　　图表 2020-2025年中国眼药行业销售收入统计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2020-2025年中国眼药行业盈利统计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2020-2025年中国眼药行业利润总额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2020-2025年中国眼药行业企业数量统计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2020-2025年中国眼药行业竞争力分析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2020-2025年中国眼药行业经营效益分析</w:t>
      </w:r>
      <w:r>
        <w:rPr>
          <w:rFonts w:hint="eastAsia"/>
        </w:rPr>
        <w:br/>
      </w:r>
      <w:r>
        <w:rPr>
          <w:rFonts w:hint="eastAsia"/>
        </w:rPr>
        <w:t>　　图表 眼药行业竞争对手分析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**地区眼药市场规模</w:t>
      </w:r>
      <w:r>
        <w:rPr>
          <w:rFonts w:hint="eastAsia"/>
        </w:rPr>
        <w:br/>
      </w:r>
      <w:r>
        <w:rPr>
          <w:rFonts w:hint="eastAsia"/>
        </w:rPr>
        <w:t>　　图表 **地区眼药行业市场需求</w:t>
      </w:r>
      <w:r>
        <w:rPr>
          <w:rFonts w:hint="eastAsia"/>
        </w:rPr>
        <w:br/>
      </w:r>
      <w:r>
        <w:rPr>
          <w:rFonts w:hint="eastAsia"/>
        </w:rPr>
        <w:t>　　图表 **地区眼药市场调研</w:t>
      </w:r>
      <w:r>
        <w:rPr>
          <w:rFonts w:hint="eastAsia"/>
        </w:rPr>
        <w:br/>
      </w:r>
      <w:r>
        <w:rPr>
          <w:rFonts w:hint="eastAsia"/>
        </w:rPr>
        <w:t>　　图表 **地区眼药行业市场需求分析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**地区眼药市场规模</w:t>
      </w:r>
      <w:r>
        <w:rPr>
          <w:rFonts w:hint="eastAsia"/>
        </w:rPr>
        <w:br/>
      </w:r>
      <w:r>
        <w:rPr>
          <w:rFonts w:hint="eastAsia"/>
        </w:rPr>
        <w:t>　　图表 **地区眼药行业市场需求</w:t>
      </w:r>
      <w:r>
        <w:rPr>
          <w:rFonts w:hint="eastAsia"/>
        </w:rPr>
        <w:br/>
      </w:r>
      <w:r>
        <w:rPr>
          <w:rFonts w:hint="eastAsia"/>
        </w:rPr>
        <w:t>　　图表 **地区眼药市场调研</w:t>
      </w:r>
      <w:r>
        <w:rPr>
          <w:rFonts w:hint="eastAsia"/>
        </w:rPr>
        <w:br/>
      </w:r>
      <w:r>
        <w:rPr>
          <w:rFonts w:hint="eastAsia"/>
        </w:rPr>
        <w:t>　　图表 **地区眼药行业市场需求分析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64f7dcb0846c3" w:history="1">
        <w:r>
          <w:rPr>
            <w:rStyle w:val="Hyperlink"/>
          </w:rPr>
          <w:t>2025-2031年中国眼药行业发展研究及前景趋势报告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64f7dcb0846c3" w:history="1">
        <w:r>
          <w:rPr>
            <w:rStyle w:val="Hyperlink"/>
          </w:rPr>
          <w:t>https://www.20087.com/7/83/YanYaoHangYeXianZhuangJiQianJing.html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6612efabc4f8d" w:history="1">
      <w:r>
        <w:rPr>
          <w:rStyle w:val="Hyperlink"/>
        </w:rPr>
        <w:t>2025-2031年中国眼药行业发展研究及前景趋势报告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YaoHangYeXianZhuangJiQianJing.html" TargetMode="External" Id="R7ca64f7dcb0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YaoHangYeXianZhuangJiQianJing.html" TargetMode="External" Id="R4da6612efabc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2025-05-09T02:40:00Z</dcterms:created>
  <dcterms:modified xsi:type="dcterms:W3CDTF">2025-05-09T03:40:00Z</dcterms:modified>
  <dc:subject>2025-2031年中国眼药行业发展研究及前景趋势报告</dc:subject>
  <dc:title>2025-2031年中国眼药行业发展研究及前景趋势报告</dc:title>
  <cp:keywords>2025-2031年中国眼药行业发展研究及前景趋势报告</cp:keywords>
  <dc:description>2025-2031年中国眼药行业发展研究及前景趋势报告</dc:description>
</cp:coreProperties>
</file>