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a6436b0b4aa0" w:history="1">
              <w:r>
                <w:rPr>
                  <w:rStyle w:val="Hyperlink"/>
                </w:rPr>
                <w:t>2025-2031年中国维生素C行业发展全面调研与未来趋势报告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a6436b0b4aa0" w:history="1">
              <w:r>
                <w:rPr>
                  <w:rStyle w:val="Hyperlink"/>
                </w:rPr>
                <w:t>2025-2031年中国维生素C行业发展全面调研与未来趋势报告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2a6436b0b4aa0" w:history="1">
                <w:r>
                  <w:rPr>
                    <w:rStyle w:val="Hyperlink"/>
                  </w:rPr>
                  <w:t>https://www.20087.com/7/03/WeiShengSuCHangYeQuShiFenXi.html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又称抗坏血酸，是一种重要的营养补充剂，对人体健康至关重要，具有抗氧化、免疫增强和促进铁吸收的作用。随着健康意识的提高和预防医学的发展，维生素C补充剂在普通人群中的普及率持续上升。近年来，科研发现维生素C在预防心血管疾病、癌症和年龄相关性疾病中的潜在作用，进一步推动了市场对其需求。</w:t>
      </w:r>
      <w:r>
        <w:rPr>
          <w:rFonts w:hint="eastAsia"/>
        </w:rPr>
        <w:br/>
      </w:r>
      <w:r>
        <w:rPr>
          <w:rFonts w:hint="eastAsia"/>
        </w:rPr>
        <w:t>　　维生素C的未来研究将深入探索其在疾病预防和治疗中的新应用。随着个性化医疗的兴起，基于个体基因组和生活方式的维生素C补充策略可能成为健康管理的一部分。同时，新型维生素C补充剂的形式和配方将不断创新，如缓释胶囊、咀嚼片和功能性饮料，以提高吸收率和使用便利性。此外，维生素C与其它营养素的协同作用，如与维生素E和硒的组合，将在预防和治疗疾病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a6436b0b4aa0" w:history="1">
        <w:r>
          <w:rPr>
            <w:rStyle w:val="Hyperlink"/>
          </w:rPr>
          <w:t>2025-2031年中国维生素C行业发展全面调研与未来趋势报告</w:t>
        </w:r>
      </w:hyperlink>
      <w:r>
        <w:rPr>
          <w:rFonts w:hint="eastAsia"/>
        </w:rPr>
        <w:t>》通过详实的数据分析，全面解析了维生素C行业的市场规模、需求动态及价格趋势，深入探讨了维生素C产业链上下游的协同关系与竞争格局变化。报告对维生素C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C行业的未来发展方向，并针对潜在风险提出了切实可行的应对策略。报告为维生素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中国维生素C行业发展环境</w:t>
      </w:r>
      <w:r>
        <w:rPr>
          <w:rFonts w:hint="eastAsia"/>
        </w:rPr>
        <w:br/>
      </w:r>
      <w:r>
        <w:rPr>
          <w:rFonts w:hint="eastAsia"/>
        </w:rPr>
        <w:t>　　第一节 维生素C行业及属性分析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中国维生素C生产现状分析</w:t>
      </w:r>
      <w:r>
        <w:rPr>
          <w:rFonts w:hint="eastAsia"/>
        </w:rPr>
        <w:br/>
      </w:r>
      <w:r>
        <w:rPr>
          <w:rFonts w:hint="eastAsia"/>
        </w:rPr>
        <w:t>　　第一节 维生素C行业总体规模</w:t>
      </w:r>
      <w:r>
        <w:rPr>
          <w:rFonts w:hint="eastAsia"/>
        </w:rPr>
        <w:br/>
      </w:r>
      <w:r>
        <w:rPr>
          <w:rFonts w:hint="eastAsia"/>
        </w:rPr>
        <w:t>　　第二节 维生素C产能概况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维生素C市场容量概况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维生素C产业的生命周期分析</w:t>
      </w:r>
      <w:r>
        <w:rPr>
          <w:rFonts w:hint="eastAsia"/>
        </w:rPr>
        <w:br/>
      </w:r>
      <w:r>
        <w:rPr>
          <w:rFonts w:hint="eastAsia"/>
        </w:rPr>
        <w:t>　　第五节 维生素C产业供需情况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2025年中国维生素C市场供需监测分析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2025年中国维生素C市场竞争格局与厂商市场竞争力评价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我国维生素C行业供需状况分析</w:t>
      </w:r>
      <w:r>
        <w:rPr>
          <w:rFonts w:hint="eastAsia"/>
        </w:rPr>
        <w:br/>
      </w:r>
      <w:r>
        <w:rPr>
          <w:rFonts w:hint="eastAsia"/>
        </w:rPr>
        <w:t>　　第一节 维生素C行业市场需求分析</w:t>
      </w:r>
      <w:r>
        <w:rPr>
          <w:rFonts w:hint="eastAsia"/>
        </w:rPr>
        <w:br/>
      </w:r>
      <w:r>
        <w:rPr>
          <w:rFonts w:hint="eastAsia"/>
        </w:rPr>
        <w:t>　　第二节 维生素C行业供给能力分析</w:t>
      </w:r>
      <w:r>
        <w:rPr>
          <w:rFonts w:hint="eastAsia"/>
        </w:rPr>
        <w:br/>
      </w:r>
      <w:r>
        <w:rPr>
          <w:rFonts w:hint="eastAsia"/>
        </w:rPr>
        <w:t>　　第三节 维生素C行业进出口贸易分析</w:t>
      </w:r>
      <w:r>
        <w:rPr>
          <w:rFonts w:hint="eastAsia"/>
        </w:rPr>
        <w:br/>
      </w:r>
      <w:r>
        <w:rPr>
          <w:rFonts w:hint="eastAsia"/>
        </w:rPr>
        <w:t>　　我国是维生素 C 生产大国，70%以上的产量用于出口，主要出口对象为美、日、德等发达国家。近年来国产维生素 C 出口数量稳步上升，出口数量达到 15.52 万吨，创历史新高，较 增长 82.16%，近十年平均增长率为 6.45%。国产维生素 C 出口数量的增长验证了海外维生素 C需求量的持续增长。</w:t>
      </w:r>
      <w:r>
        <w:rPr>
          <w:rFonts w:hint="eastAsia"/>
        </w:rPr>
        <w:br/>
      </w:r>
      <w:r>
        <w:rPr>
          <w:rFonts w:hint="eastAsia"/>
        </w:rPr>
        <w:t>　　2020-2025年维生素 C 出口数量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维生素C行业竞争绩效分析</w:t>
      </w:r>
      <w:r>
        <w:rPr>
          <w:rFonts w:hint="eastAsia"/>
        </w:rPr>
        <w:br/>
      </w:r>
      <w:r>
        <w:rPr>
          <w:rFonts w:hint="eastAsia"/>
        </w:rPr>
        <w:t>　　第一节 维生素C行业总体效益水平分析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维生素C行业产业集中度分析</w:t>
      </w:r>
      <w:r>
        <w:rPr>
          <w:rFonts w:hint="eastAsia"/>
        </w:rPr>
        <w:br/>
      </w:r>
      <w:r>
        <w:rPr>
          <w:rFonts w:hint="eastAsia"/>
        </w:rPr>
        <w:t>　　第三节 维生素C行业不同所有制企业绩效分析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维生素C行业不同规模企业绩效分析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维生素C市场分销体系分析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2025年维生素C市场发展前景预测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我国维生素C行业投融资分析</w:t>
      </w:r>
      <w:r>
        <w:rPr>
          <w:rFonts w:hint="eastAsia"/>
        </w:rPr>
        <w:br/>
      </w:r>
      <w:r>
        <w:rPr>
          <w:rFonts w:hint="eastAsia"/>
        </w:rPr>
        <w:t>　　第一节 我国维生素C行业企业所有制状况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我国维生素C行业外资进入状况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我国维生素C行业合作与并购</w:t>
      </w:r>
      <w:r>
        <w:rPr>
          <w:rFonts w:hint="eastAsia"/>
        </w:rPr>
        <w:br/>
      </w:r>
      <w:r>
        <w:rPr>
          <w:rFonts w:hint="eastAsia"/>
        </w:rPr>
        <w:t>　　第四节 我国维生素C行业投资体制分析</w:t>
      </w:r>
      <w:r>
        <w:rPr>
          <w:rFonts w:hint="eastAsia"/>
        </w:rPr>
        <w:br/>
      </w:r>
      <w:r>
        <w:rPr>
          <w:rFonts w:hint="eastAsia"/>
        </w:rPr>
        <w:t>　　第五节 我国维生素C行业资本市场融资分析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我国维生素C行业重点企业分析</w:t>
      </w:r>
      <w:r>
        <w:rPr>
          <w:rFonts w:hint="eastAsia"/>
        </w:rPr>
        <w:br/>
      </w:r>
      <w:r>
        <w:rPr>
          <w:rFonts w:hint="eastAsia"/>
        </w:rPr>
        <w:t>　　第一节 亿帆医药股份有限公司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养生堂有限公司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2025年中国维生素C产业投资分析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维生素C行业生命周期分析</w:t>
      </w:r>
      <w:r>
        <w:rPr>
          <w:rFonts w:hint="eastAsia"/>
        </w:rPr>
        <w:br/>
      </w:r>
      <w:r>
        <w:rPr>
          <w:rFonts w:hint="eastAsia"/>
        </w:rPr>
        <w:t>　　第二节 维生素C行业增长性与波动性分析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维生素C行业集中程度分析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维生素C行业风险分析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维生素C行业投资风险及控制策略分析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维生素C产业投资风险</w:t>
      </w:r>
      <w:r>
        <w:rPr>
          <w:rFonts w:hint="eastAsia"/>
        </w:rPr>
        <w:br/>
      </w:r>
      <w:r>
        <w:rPr>
          <w:rFonts w:hint="eastAsia"/>
        </w:rPr>
        <w:t>　　第一节 维生素C行业宏观调控风险</w:t>
      </w:r>
      <w:r>
        <w:rPr>
          <w:rFonts w:hint="eastAsia"/>
        </w:rPr>
        <w:br/>
      </w:r>
      <w:r>
        <w:rPr>
          <w:rFonts w:hint="eastAsia"/>
        </w:rPr>
        <w:t>　　第二节 维生素C行业竞争风险</w:t>
      </w:r>
      <w:r>
        <w:rPr>
          <w:rFonts w:hint="eastAsia"/>
        </w:rPr>
        <w:br/>
      </w:r>
      <w:r>
        <w:rPr>
          <w:rFonts w:hint="eastAsia"/>
        </w:rPr>
        <w:t>　　第三节 维生素C行业供需波动风险</w:t>
      </w:r>
      <w:r>
        <w:rPr>
          <w:rFonts w:hint="eastAsia"/>
        </w:rPr>
        <w:br/>
      </w:r>
      <w:r>
        <w:rPr>
          <w:rFonts w:hint="eastAsia"/>
        </w:rPr>
        <w:t>　　第四节 维生素C行业技术创新风险</w:t>
      </w:r>
      <w:r>
        <w:rPr>
          <w:rFonts w:hint="eastAsia"/>
        </w:rPr>
        <w:br/>
      </w:r>
      <w:r>
        <w:rPr>
          <w:rFonts w:hint="eastAsia"/>
        </w:rPr>
        <w:t>　　第五节 维生素C行业经营管理风险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2025-2031年中国维生素C行业发展趋势研究分析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2025-2031年维生素C行业国际市场预测</w:t>
      </w:r>
      <w:r>
        <w:rPr>
          <w:rFonts w:hint="eastAsia"/>
        </w:rPr>
        <w:br/>
      </w:r>
      <w:r>
        <w:rPr>
          <w:rFonts w:hint="eastAsia"/>
        </w:rPr>
        <w:t>　　　　一、维生素C行业产能预测</w:t>
      </w:r>
      <w:r>
        <w:rPr>
          <w:rFonts w:hint="eastAsia"/>
        </w:rPr>
        <w:br/>
      </w:r>
      <w:r>
        <w:rPr>
          <w:rFonts w:hint="eastAsia"/>
        </w:rPr>
        <w:t>　　　　二、维生素C行业市场需求前景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中国维生素C行业发展趋势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2025-2031年维生素C行业中国市场预测</w:t>
      </w:r>
      <w:r>
        <w:rPr>
          <w:rFonts w:hint="eastAsia"/>
        </w:rPr>
        <w:br/>
      </w:r>
      <w:r>
        <w:rPr>
          <w:rFonts w:hint="eastAsia"/>
        </w:rPr>
        <w:t>　　　　一、维生素C行业产能预测</w:t>
      </w:r>
      <w:r>
        <w:rPr>
          <w:rFonts w:hint="eastAsia"/>
        </w:rPr>
        <w:br/>
      </w:r>
      <w:r>
        <w:rPr>
          <w:rFonts w:hint="eastAsia"/>
        </w:rPr>
        <w:t>　　　　二、维生素C行业市场需求前景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维生素C行业投资机会分析研究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2025-2031年维生素C行业主要区域投资机会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2025-2031年维生素C行业出口市场投资机会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2025-2031年维生素C行业企业的多元化投资机会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维生素C企业制定“十四五”发展战略研究分析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2020-2025年中国维生素C市场需求量及增速统计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a6436b0b4aa0" w:history="1">
        <w:r>
          <w:rPr>
            <w:rStyle w:val="Hyperlink"/>
          </w:rPr>
          <w:t>2025-2031年中国维生素C行业发展全面调研与未来趋势报告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2a6436b0b4aa0" w:history="1">
        <w:r>
          <w:rPr>
            <w:rStyle w:val="Hyperlink"/>
          </w:rPr>
          <w:t>https://www.20087.com/7/03/WeiShengSuCHangYeQuShiFenXi.html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552dabcb4578" w:history="1">
      <w:r>
        <w:rPr>
          <w:rStyle w:val="Hyperlink"/>
        </w:rPr>
        <w:t>2025-2031年中国维生素C行业发展全面调研与未来趋势报告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eiShengSuCHangYeQuShiFenXi.html" TargetMode="External" Id="R17c2a6436b0b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eiShengSuCHangYeQuShiFenXi.html" TargetMode="External" Id="R34ce552dabcb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2025-03-22T04:23:00Z</dcterms:created>
  <dcterms:modified xsi:type="dcterms:W3CDTF">2025-03-22T05:23:00Z</dcterms:modified>
  <dc:subject>2025-2031年中国维生素C行业发展全面调研与未来趋势报告</dc:subject>
  <dc:title>2025-2031年中国维生素C行业发展全面调研与未来趋势报告</dc:title>
  <cp:keywords>2025-2031年中国维生素C行业发展全面调研与未来趋势报告</cp:keywords>
  <dc:description>2025-2031年中国维生素C行业发展全面调研与未来趋势报告</dc:description>
</cp:coreProperties>
</file>