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4a5cd9b754ef6" w:history="1">
              <w:r>
                <w:rPr>
                  <w:rStyle w:val="Hyperlink"/>
                </w:rPr>
                <w:t>兽药市场深度调研及发展前景分析报告（2024-2030年）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4a5cd9b754ef6" w:history="1">
              <w:r>
                <w:rPr>
                  <w:rStyle w:val="Hyperlink"/>
                </w:rPr>
                <w:t>兽药市场深度调研及发展前景分析报告（2024-2030年）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4a5cd9b754ef6" w:history="1">
                <w:r>
                  <w:rPr>
                    <w:rStyle w:val="Hyperlink"/>
                  </w:rPr>
                  <w:t>https://www.20087.com/8/73/ShouYaoFaZhanQuShi.html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保障动物健康和畜牧业发展的重要手段，近年来随着宠物经济的兴起和食品安全意识的提高，市场需求呈现多元化趋势。兽药不仅用于疾病治疗，还广泛应用于动物疫病防控、生长促进和饲料添加剂等领域。同时，绿色养殖和动物福利的理念推动了兽药行业向更安全、更环保的方向发展，如开发天然来源的兽药和疫苗，减少抗生素的滥用。</w:t>
      </w:r>
      <w:r>
        <w:rPr>
          <w:rFonts w:hint="eastAsia"/>
        </w:rPr>
        <w:br/>
      </w:r>
      <w:r>
        <w:rPr>
          <w:rFonts w:hint="eastAsia"/>
        </w:rPr>
        <w:t>　　未来，兽药将更加注重精准治疗和生态友好。通过基因组学和分子生物学技术，开发针对特定病原体的精准兽药，减少对健康动物的药物使用，降低药物残留和环境污染。同时，结合动物健康大数据，实现兽药使用的智能决策和远程监控，提升动物疾病防控的效率和精准度，促进畜牧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24a5cd9b754ef6" w:history="1">
        <w:r>
          <w:rPr>
            <w:rStyle w:val="Hyperlink"/>
          </w:rPr>
          <w:t>兽药市场深度调研及发展前景分析报告（2024-2030年）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兽药行业现状，涵盖兽药市场规模、产销格局、价格走势、技术特点及产业链结构，分析兽药重点企业竞争策略与市场表现。通过研究兽药消费群体特征、区域分布情况，评估行业政策影响，预测兽药市场发展前景与投资价值。报告为兽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2019-2024年中国兽药行业市场供给分析</w:t>
      </w:r>
      <w:r>
        <w:rPr>
          <w:rFonts w:hint="eastAsia"/>
        </w:rPr>
        <w:br/>
      </w:r>
      <w:r>
        <w:rPr>
          <w:rFonts w:hint="eastAsia"/>
        </w:rPr>
        <w:t>　　　　一、兽药整体供给情况分析</w:t>
      </w:r>
      <w:r>
        <w:rPr>
          <w:rFonts w:hint="eastAsia"/>
        </w:rPr>
        <w:br/>
      </w:r>
      <w:r>
        <w:rPr>
          <w:rFonts w:hint="eastAsia"/>
        </w:rPr>
        <w:t>　　　　二、兽药重点区域供给分析</w:t>
      </w:r>
      <w:r>
        <w:rPr>
          <w:rFonts w:hint="eastAsia"/>
        </w:rPr>
        <w:br/>
      </w:r>
      <w:r>
        <w:rPr>
          <w:rFonts w:hint="eastAsia"/>
        </w:rPr>
        <w:t>　　第二节 兽药行业供给关系因素分析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2024-2030年中国兽药行业市场供给趋势</w:t>
      </w:r>
      <w:r>
        <w:rPr>
          <w:rFonts w:hint="eastAsia"/>
        </w:rPr>
        <w:br/>
      </w:r>
      <w:r>
        <w:rPr>
          <w:rFonts w:hint="eastAsia"/>
        </w:rPr>
        <w:t>　　　　一、兽药整体供给情况趋势分析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二、兽药重点区域供给趋势分析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三、影响未来兽药供给的因素分析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欧债危机下兽药行业宏观经济环境分析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2024年中国兽药行业发展概况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2024年中国兽药行业发展态势分析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2024年中国兽药行业发展特点分析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2024年中国兽药行业市场供需分析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2024年中国兽药行业价格分析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2019-2024年中国兽药行业整体运行状况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2019-2024年兽药行业产销分析</w:t>
      </w:r>
      <w:r>
        <w:rPr>
          <w:rFonts w:hint="eastAsia"/>
        </w:rPr>
        <w:br/>
      </w:r>
      <w:r>
        <w:rPr>
          <w:rFonts w:hint="eastAsia"/>
        </w:rPr>
        <w:t>　　第二节 2019-2024年兽药行业盈利能力分析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2019-2024年兽药行业偿债能力分析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2019-2024年兽药行业营运能力分析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2024-2030年中国兽药行业进出口市场分析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2019-2024年兽药行业进出口特点分析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2019-2024年兽药行业进出口量分析</w:t>
      </w:r>
      <w:r>
        <w:rPr>
          <w:rFonts w:hint="eastAsia"/>
        </w:rPr>
        <w:br/>
      </w:r>
      <w:r>
        <w:rPr>
          <w:rFonts w:hint="eastAsia"/>
        </w:rPr>
        <w:t>　　　　一、兽药进口分析</w:t>
      </w:r>
      <w:r>
        <w:rPr>
          <w:rFonts w:hint="eastAsia"/>
        </w:rPr>
        <w:br/>
      </w:r>
      <w:r>
        <w:rPr>
          <w:rFonts w:hint="eastAsia"/>
        </w:rPr>
        <w:t>　　　　二、兽药出口分析</w:t>
      </w:r>
      <w:r>
        <w:rPr>
          <w:rFonts w:hint="eastAsia"/>
        </w:rPr>
        <w:br/>
      </w:r>
      <w:r>
        <w:rPr>
          <w:rFonts w:hint="eastAsia"/>
        </w:rPr>
        <w:t>　　第三节 2024-2030年兽药行业进出口市场预测</w:t>
      </w:r>
      <w:r>
        <w:rPr>
          <w:rFonts w:hint="eastAsia"/>
        </w:rPr>
        <w:br/>
      </w:r>
      <w:r>
        <w:rPr>
          <w:rFonts w:hint="eastAsia"/>
        </w:rPr>
        <w:t>　　　　一、兽药进口预测</w:t>
      </w:r>
      <w:r>
        <w:rPr>
          <w:rFonts w:hint="eastAsia"/>
        </w:rPr>
        <w:br/>
      </w:r>
      <w:r>
        <w:rPr>
          <w:rFonts w:hint="eastAsia"/>
        </w:rPr>
        <w:t>　　　　二、兽药出口预测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2024-2030年兽药行业投资价值（绩效）及行业发展预测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2024-2030年兽药行业成长性分析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2024-2030年兽药行业经营能力分析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2024-2030年兽药行业盈利能力分析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2024-2030年兽药行业偿债能力分析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2024-2030年中国兽药行业产值预测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2024-2030年中国兽药行业销售收入预测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2024-2030年中国兽药行业总资产预测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2019-2024年重点地区（一）兽药产业运行情况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2019-2024年重点地区（二）兽药产业运行情况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2019-2024年重点地区（三）兽药产业运行情况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2019-2024年重点地区（四）兽药产业运行情况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2019-2024年重点地区（五）兽药产业运行情况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2019-2024年重点地区（六）兽药产业运行情况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2019-2024年重点地区（七）兽药产业运行情况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2019-2024年中国兽药行业集中度分析</w:t>
      </w:r>
      <w:r>
        <w:rPr>
          <w:rFonts w:hint="eastAsia"/>
        </w:rPr>
        <w:br/>
      </w:r>
      <w:r>
        <w:rPr>
          <w:rFonts w:hint="eastAsia"/>
        </w:rPr>
        <w:t>　　第二节 兽药国内外SWOT分析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2024-2030年中国兽药行业竞争格局预测分析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2019-2024年中国兽药行业投资收益分析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2019-2024年中国兽药行业产品投资方向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2024-2030年中国兽药行业投资收益预测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二、2024-2030年中国兽药行业工业总产值预测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三、2024-2030年中国兽药行业销售收入预测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四、2024-2030年中国兽药行业利润总额预测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五、2024-2030年中国兽药行业总资产预测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中国兽药行业内部风险分析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中国兽药行业外部风险分析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兽药图片</w:t>
      </w:r>
      <w:r>
        <w:rPr>
          <w:rFonts w:hint="eastAsia"/>
        </w:rPr>
        <w:br/>
      </w:r>
      <w:r>
        <w:rPr>
          <w:rFonts w:hint="eastAsia"/>
        </w:rPr>
        <w:t>　　图表 兽药种类 分类</w:t>
      </w:r>
      <w:r>
        <w:rPr>
          <w:rFonts w:hint="eastAsia"/>
        </w:rPr>
        <w:br/>
      </w:r>
      <w:r>
        <w:rPr>
          <w:rFonts w:hint="eastAsia"/>
        </w:rPr>
        <w:t>　　图表 兽药用途 应用</w:t>
      </w:r>
      <w:r>
        <w:rPr>
          <w:rFonts w:hint="eastAsia"/>
        </w:rPr>
        <w:br/>
      </w:r>
      <w:r>
        <w:rPr>
          <w:rFonts w:hint="eastAsia"/>
        </w:rPr>
        <w:t>　　图表 兽药主要特点</w:t>
      </w:r>
      <w:r>
        <w:rPr>
          <w:rFonts w:hint="eastAsia"/>
        </w:rPr>
        <w:br/>
      </w:r>
      <w:r>
        <w:rPr>
          <w:rFonts w:hint="eastAsia"/>
        </w:rPr>
        <w:t>　　图表 兽药产业链分析</w:t>
      </w:r>
      <w:r>
        <w:rPr>
          <w:rFonts w:hint="eastAsia"/>
        </w:rPr>
        <w:br/>
      </w:r>
      <w:r>
        <w:rPr>
          <w:rFonts w:hint="eastAsia"/>
        </w:rPr>
        <w:t>　　图表 兽药政策分析</w:t>
      </w:r>
      <w:r>
        <w:rPr>
          <w:rFonts w:hint="eastAsia"/>
        </w:rPr>
        <w:br/>
      </w:r>
      <w:r>
        <w:rPr>
          <w:rFonts w:hint="eastAsia"/>
        </w:rPr>
        <w:t>　　图表 兽药技术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2019-2023年兽药行业市场容量分析</w:t>
      </w:r>
      <w:r>
        <w:rPr>
          <w:rFonts w:hint="eastAsia"/>
        </w:rPr>
        <w:br/>
      </w:r>
      <w:r>
        <w:rPr>
          <w:rFonts w:hint="eastAsia"/>
        </w:rPr>
        <w:t>　　图表 兽药生产现状</w:t>
      </w:r>
      <w:r>
        <w:rPr>
          <w:rFonts w:hint="eastAsia"/>
        </w:rPr>
        <w:br/>
      </w:r>
      <w:r>
        <w:rPr>
          <w:rFonts w:hint="eastAsia"/>
        </w:rPr>
        <w:t>　　图表 2019-2023年中国兽药行业产能统计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2019-2023年中国兽药行业产量及增长趋势</w:t>
      </w:r>
      <w:r>
        <w:rPr>
          <w:rFonts w:hint="eastAsia"/>
        </w:rPr>
        <w:br/>
      </w:r>
      <w:r>
        <w:rPr>
          <w:rFonts w:hint="eastAsia"/>
        </w:rPr>
        <w:t>　　图表 兽药行业动态</w:t>
      </w:r>
      <w:r>
        <w:rPr>
          <w:rFonts w:hint="eastAsia"/>
        </w:rPr>
        <w:br/>
      </w:r>
      <w:r>
        <w:rPr>
          <w:rFonts w:hint="eastAsia"/>
        </w:rPr>
        <w:t>　　图表 2019-2023年中国兽药市场需求量及增速统计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2019-2023年中国兽药行业销售收入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2023年中国兽药行业需求领域分布格局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2019-2023年中国兽药行业利润总额统计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2019-2023年中国兽药进口情况分析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2019-2023年中国兽药出口情况分析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2019-2023年中国兽药价格走势</w:t>
      </w:r>
      <w:r>
        <w:rPr>
          <w:rFonts w:hint="eastAsia"/>
        </w:rPr>
        <w:br/>
      </w:r>
      <w:r>
        <w:rPr>
          <w:rFonts w:hint="eastAsia"/>
        </w:rPr>
        <w:t>　　图表 2023年兽药成本和利润分析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兽药品牌</w:t>
      </w:r>
      <w:r>
        <w:rPr>
          <w:rFonts w:hint="eastAsia"/>
        </w:rPr>
        <w:br/>
      </w:r>
      <w:r>
        <w:rPr>
          <w:rFonts w:hint="eastAsia"/>
        </w:rPr>
        <w:t>　　图表 兽药企业（一）概况</w:t>
      </w:r>
      <w:r>
        <w:rPr>
          <w:rFonts w:hint="eastAsia"/>
        </w:rPr>
        <w:br/>
      </w:r>
      <w:r>
        <w:rPr>
          <w:rFonts w:hint="eastAsia"/>
        </w:rPr>
        <w:t>　　图表 企业兽药型号 规格</w:t>
      </w:r>
      <w:r>
        <w:rPr>
          <w:rFonts w:hint="eastAsia"/>
        </w:rPr>
        <w:br/>
      </w:r>
      <w:r>
        <w:rPr>
          <w:rFonts w:hint="eastAsia"/>
        </w:rPr>
        <w:t>　　图表 兽药企业（一）经营分析</w:t>
      </w:r>
      <w:r>
        <w:rPr>
          <w:rFonts w:hint="eastAsia"/>
        </w:rPr>
        <w:br/>
      </w:r>
      <w:r>
        <w:rPr>
          <w:rFonts w:hint="eastAsia"/>
        </w:rPr>
        <w:t>　　图表 兽药企业（一）盈利能力情况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兽药上游现状</w:t>
      </w:r>
      <w:r>
        <w:rPr>
          <w:rFonts w:hint="eastAsia"/>
        </w:rPr>
        <w:br/>
      </w:r>
      <w:r>
        <w:rPr>
          <w:rFonts w:hint="eastAsia"/>
        </w:rPr>
        <w:t>　　图表 兽药下游调研</w:t>
      </w:r>
      <w:r>
        <w:rPr>
          <w:rFonts w:hint="eastAsia"/>
        </w:rPr>
        <w:br/>
      </w:r>
      <w:r>
        <w:rPr>
          <w:rFonts w:hint="eastAsia"/>
        </w:rPr>
        <w:t>　　图表 兽药企业（二）概况</w:t>
      </w:r>
      <w:r>
        <w:rPr>
          <w:rFonts w:hint="eastAsia"/>
        </w:rPr>
        <w:br/>
      </w:r>
      <w:r>
        <w:rPr>
          <w:rFonts w:hint="eastAsia"/>
        </w:rPr>
        <w:t>　　图表 企业兽药型号 规格</w:t>
      </w:r>
      <w:r>
        <w:rPr>
          <w:rFonts w:hint="eastAsia"/>
        </w:rPr>
        <w:br/>
      </w:r>
      <w:r>
        <w:rPr>
          <w:rFonts w:hint="eastAsia"/>
        </w:rPr>
        <w:t>　　图表 兽药企业（二）经营分析</w:t>
      </w:r>
      <w:r>
        <w:rPr>
          <w:rFonts w:hint="eastAsia"/>
        </w:rPr>
        <w:br/>
      </w:r>
      <w:r>
        <w:rPr>
          <w:rFonts w:hint="eastAsia"/>
        </w:rPr>
        <w:t>　　图表 兽药企业（二）盈利能力情况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兽药企业（三）概况</w:t>
      </w:r>
      <w:r>
        <w:rPr>
          <w:rFonts w:hint="eastAsia"/>
        </w:rPr>
        <w:br/>
      </w:r>
      <w:r>
        <w:rPr>
          <w:rFonts w:hint="eastAsia"/>
        </w:rPr>
        <w:t>　　图表 企业兽药型号 规格</w:t>
      </w:r>
      <w:r>
        <w:rPr>
          <w:rFonts w:hint="eastAsia"/>
        </w:rPr>
        <w:br/>
      </w:r>
      <w:r>
        <w:rPr>
          <w:rFonts w:hint="eastAsia"/>
        </w:rPr>
        <w:t>　　图表 兽药企业（三）经营分析</w:t>
      </w:r>
      <w:r>
        <w:rPr>
          <w:rFonts w:hint="eastAsia"/>
        </w:rPr>
        <w:br/>
      </w:r>
      <w:r>
        <w:rPr>
          <w:rFonts w:hint="eastAsia"/>
        </w:rPr>
        <w:t>　　图表 兽药企业（三）盈利能力情况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兽药优势</w:t>
      </w:r>
      <w:r>
        <w:rPr>
          <w:rFonts w:hint="eastAsia"/>
        </w:rPr>
        <w:br/>
      </w:r>
      <w:r>
        <w:rPr>
          <w:rFonts w:hint="eastAsia"/>
        </w:rPr>
        <w:t>　　图表 兽药劣势</w:t>
      </w:r>
      <w:r>
        <w:rPr>
          <w:rFonts w:hint="eastAsia"/>
        </w:rPr>
        <w:br/>
      </w:r>
      <w:r>
        <w:rPr>
          <w:rFonts w:hint="eastAsia"/>
        </w:rPr>
        <w:t>　　图表 兽药机会</w:t>
      </w:r>
      <w:r>
        <w:rPr>
          <w:rFonts w:hint="eastAsia"/>
        </w:rPr>
        <w:br/>
      </w:r>
      <w:r>
        <w:rPr>
          <w:rFonts w:hint="eastAsia"/>
        </w:rPr>
        <w:t>　　图表 兽药威胁</w:t>
      </w:r>
      <w:r>
        <w:rPr>
          <w:rFonts w:hint="eastAsia"/>
        </w:rPr>
        <w:br/>
      </w:r>
      <w:r>
        <w:rPr>
          <w:rFonts w:hint="eastAsia"/>
        </w:rPr>
        <w:t>　　图表 2024-2030年中国兽药行业产能预测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2024-2030年中国兽药行业产量预测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2024-2030年中国兽药市场销售预测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2024-2030年中国兽药行业市场规模预测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2024-2030年中国兽药市场前景分析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2024-2030年中国兽药行业风险分析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2024-2030年中国兽药行业发展趋势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4a5cd9b754ef6" w:history="1">
        <w:r>
          <w:rPr>
            <w:rStyle w:val="Hyperlink"/>
          </w:rPr>
          <w:t>兽药市场深度调研及发展前景分析报告（2024-2030年）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4a5cd9b754ef6" w:history="1">
        <w:r>
          <w:rPr>
            <w:rStyle w:val="Hyperlink"/>
          </w:rPr>
          <w:t>https://www.20087.com/8/73/ShouYaoFaZhanQuShi.html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5c2ecae6f440f" w:history="1">
      <w:r>
        <w:rPr>
          <w:rStyle w:val="Hyperlink"/>
        </w:rPr>
        <w:t>兽药市场深度调研及发展前景分析报告（2024-2030年）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ouYaoFaZhanQuShi.html" TargetMode="External" Id="R8224a5cd9b75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ouYaoFaZhanQuShi.html" TargetMode="External" Id="Raa85c2ecae6f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2024-02-18T00:31:00Z</dcterms:created>
  <dcterms:modified xsi:type="dcterms:W3CDTF">2024-02-18T01:31:00Z</dcterms:modified>
  <dc:subject>兽药市场深度调研及发展前景分析报告（2024-2030年）</dc:subject>
  <dc:title>兽药市场深度调研及发展前景分析报告（2024-2030年）</dc:title>
  <cp:keywords>兽药市场深度调研及发展前景分析报告（2024-2030年）</cp:keywords>
  <dc:description>兽药市场深度调研及发展前景分析报告（2024-2030年）</dc:description>
</cp:coreProperties>
</file>