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5cf371a4b4a85" w:history="1">
              <w:r>
                <w:rPr>
                  <w:rStyle w:val="Hyperlink"/>
                </w:rPr>
                <w:t>2025-2031年中国医用衣服行业调研与前景分析报告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5cf371a4b4a85" w:history="1">
              <w:r>
                <w:rPr>
                  <w:rStyle w:val="Hyperlink"/>
                </w:rPr>
                <w:t>2025-2031年中国医用衣服行业调研与前景分析报告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5cf371a4b4a85" w:history="1">
                <w:r>
                  <w:rPr>
                    <w:rStyle w:val="Hyperlink"/>
                  </w:rPr>
                  <w:t>https://www.20087.com/8/23/YiYongYiFuDeFaZhanQianJing.html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衣服是医疗机构职业防护与患者护理的重要装备，已形成涵盖手术衣、隔离衣、防护服与病号服的完整产品体系。医用衣服根据使用场景与防护等级要求，采用不同材质与结构设计。手术衣普遍选用高密度聚丙烯纺粘材料或多层复合无纺布，具备优异的液体阻隔性与微生物屏障功能，关键部位加强防水处理，防止血液与体液渗透。隔离衣与防护服则根据接触风险等级配置连帽、系带与密封接缝，满足不同传染病防控需求。一次性产品占据主流市场，便于穿脱且避免交叉污染，生产过程在洁净环境下完成，经环氧乙烷或辐照灭菌确保无菌状态。病号服注重舒适性与便利性，采用棉质或混纺面料，前开襟设计方便检查与治疗操作。行业标准对透湿性、抗静水压与断裂强力等性能提出明确指标，支撑产品质量管控。</w:t>
      </w:r>
      <w:r>
        <w:rPr>
          <w:rFonts w:hint="eastAsia"/>
        </w:rPr>
        <w:br/>
      </w:r>
      <w:r>
        <w:rPr>
          <w:rFonts w:hint="eastAsia"/>
        </w:rPr>
        <w:t>　　未来发展方向将向功能性增强与可持续性转型并行推进。智能医用衣服探索集成温度传感器、心率监测电极或湿度感应纤维，实现生命体征的连续采集与异常预警，提升临床监护效率。抗病毒与抗菌涂层技术进步，在织物表面构建长效防护层，抑制病原体附着与繁殖。可重复使用型医用衣服比例上升，采用耐高温高压灭菌的高性能聚合物材料，结合快速干燥与防皱工艺，降低资源消耗与医疗废物产生。环保材料应用加速，生物基可降解无纺布逐步替代石油基原料，减少全生命周期碳足迹。人体工学设计优化，通过三维剪裁与弹性拼接提升活动自由度，减轻长时间穿戴疲劳感。同时，模块化设计理念引入，允许按需组合袖套、围裙或护颈部件，增强产品适应性。长远看，医用衣服将融入智慧医院系统，与电子病历、定位导航与感染控制平台联动，实现从被动防护到主动健康管理的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5cf371a4b4a85" w:history="1">
        <w:r>
          <w:rPr>
            <w:rStyle w:val="Hyperlink"/>
          </w:rPr>
          <w:t>2025-2031年中国医用衣服行业调研与前景分析报告</w:t>
        </w:r>
      </w:hyperlink>
      <w:r>
        <w:rPr>
          <w:rFonts w:hint="eastAsia"/>
        </w:rPr>
        <w:t>》系统分析了医用衣服行业的产业链结构、市场规模及需求特征，详细解读了价格体系与行业现状。基于严谨的数据分析与市场洞察，报告科学预测了医用衣服行业前景与发展趋势。同时，重点剖析了医用衣服重点企业的竞争格局、市场集中度及品牌影响力，并对医用衣服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医用衣服行业概述</w:t>
      </w:r>
      <w:r>
        <w:rPr>
          <w:rFonts w:hint="eastAsia"/>
        </w:rPr>
        <w:br/>
      </w:r>
      <w:r>
        <w:rPr>
          <w:rFonts w:hint="eastAsia"/>
        </w:rPr>
        <w:t>　　第一节 医用衣服定义与分类</w:t>
      </w:r>
      <w:r>
        <w:rPr>
          <w:rFonts w:hint="eastAsia"/>
        </w:rPr>
        <w:br/>
      </w:r>
      <w:r>
        <w:rPr>
          <w:rFonts w:hint="eastAsia"/>
        </w:rPr>
        <w:t>　　第二节 医用衣服应用领域</w:t>
      </w:r>
      <w:r>
        <w:rPr>
          <w:rFonts w:hint="eastAsia"/>
        </w:rPr>
        <w:br/>
      </w:r>
      <w:r>
        <w:rPr>
          <w:rFonts w:hint="eastAsia"/>
        </w:rPr>
        <w:t>　　第三节 医用衣服行业经济指标分析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一、医用衣服行业赢利性评估</w:t>
      </w:r>
      <w:r>
        <w:rPr>
          <w:rFonts w:hint="eastAsia"/>
        </w:rPr>
        <w:br/>
      </w:r>
      <w:r>
        <w:rPr>
          <w:rFonts w:hint="eastAsia"/>
        </w:rPr>
        <w:t>　　　　二、医用衣服行业成长速度分析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三、医用衣服附加值提升空间探讨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四、医用衣服行业进入壁垒分析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五、医用衣服行业风险性评估</w:t>
      </w:r>
      <w:r>
        <w:rPr>
          <w:rFonts w:hint="eastAsia"/>
        </w:rPr>
        <w:br/>
      </w:r>
      <w:r>
        <w:rPr>
          <w:rFonts w:hint="eastAsia"/>
        </w:rPr>
        <w:t>　　　　六、医用衣服行业周期性分析</w:t>
      </w:r>
      <w:r>
        <w:rPr>
          <w:rFonts w:hint="eastAsia"/>
        </w:rPr>
        <w:br/>
      </w:r>
      <w:r>
        <w:rPr>
          <w:rFonts w:hint="eastAsia"/>
        </w:rPr>
        <w:t>　　　　七、医用衣服行业竞争程度指标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八、医用衣服行业成熟度综合分析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医用衣服产业链及经营模式分析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三、医用衣服销售模式与渠道策略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全球医用衣服市场发展分析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2024-2025年全球医用衣服行业发展分析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一、全球医用衣服行业市场规模与趋势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二、全球医用衣服行业发展特点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三、全球医用衣服行业竞争格局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主要国家与地区医用衣服市场分析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2025-2031年全球医用衣服行业发展趋势与前景预测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一、医用衣服行业发展趋势</w:t>
      </w:r>
      <w:r>
        <w:rPr>
          <w:rFonts w:hint="eastAsia"/>
        </w:rPr>
        <w:br/>
      </w:r>
      <w:r>
        <w:rPr>
          <w:rFonts w:hint="eastAsia"/>
        </w:rPr>
        <w:t>　　　　二、医用衣服行业发展潜力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中国医用衣服行业市场分析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2024-2025年医用衣服产能与投资动态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一、国内医用衣服产能现状与利用效率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二、医用衣服产能扩张与投资动态分析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2025-2031年医用衣服行业产量统计与趋势预测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一、2019-2024年医用衣服行业产量与增长趋势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1、2019-2024年医用衣服产量及增长趋势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2、2019-2024年医用衣服细分产品产量及份额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二、医用衣服产量影响因素分析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三、2025-2031年医用衣服产量预测</w:t>
      </w:r>
      <w:r>
        <w:rPr>
          <w:rFonts w:hint="eastAsia"/>
        </w:rPr>
        <w:br/>
      </w:r>
      <w:r>
        <w:rPr>
          <w:rFonts w:hint="eastAsia"/>
        </w:rPr>
        <w:t>　　第三节 2025-2031年医用衣服市场需求与销售分析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一、2024-2025年医用衣服行业需求现状</w:t>
      </w:r>
      <w:r>
        <w:rPr>
          <w:rFonts w:hint="eastAsia"/>
        </w:rPr>
        <w:br/>
      </w:r>
      <w:r>
        <w:rPr>
          <w:rFonts w:hint="eastAsia"/>
        </w:rPr>
        <w:t>　　　　二、医用衣服客户群体与需求特点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三、2019-2024年医用衣服行业销售规模分析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四、2025-2031年医用衣服市场增长潜力与规模预测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2024-2025年医用衣服行业技术发展现状及趋势分析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医用衣服行业技术发展现状分析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国内外医用衣服行业技术差距分析及差距形成的主要原因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医用衣服行业技术发展方向、趋势预测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提升医用衣服行业技术能力策略建议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中国医用衣服细分市场分析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一、2024-2025年医用衣服主要细分产品市场现状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医用衣服价格机制与竞争策略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一、2019-2024年医用衣服市场价格走势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医用衣服定价策略与方法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2025-2031年医用衣服价格竞争态势与趋势预测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中国医用衣服行业重点区域市场研究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2024-2025年重点区域医用衣服市场发展概况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三、2025-2031年医用衣服行业发展潜力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三、2025-2031年医用衣服行业发展潜力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三、2025-2031年医用衣服行业发展潜力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三、2025-2031年医用衣服行业发展潜力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三、2025-2031年医用衣服行业发展潜力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2019-2024年中国医用衣服行业进出口情况分析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医用衣服行业进口规模与来源分析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一、2019-2024年医用衣服进口规模分析</w:t>
      </w:r>
      <w:r>
        <w:rPr>
          <w:rFonts w:hint="eastAsia"/>
        </w:rPr>
        <w:br/>
      </w:r>
      <w:r>
        <w:rPr>
          <w:rFonts w:hint="eastAsia"/>
        </w:rPr>
        <w:t>　　　　二、医用衣服主要进口来源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医用衣服行业出口规模与目的地分析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一、2019-2024年医用衣服出口规模分析</w:t>
      </w:r>
      <w:r>
        <w:rPr>
          <w:rFonts w:hint="eastAsia"/>
        </w:rPr>
        <w:br/>
      </w:r>
      <w:r>
        <w:rPr>
          <w:rFonts w:hint="eastAsia"/>
        </w:rPr>
        <w:t>　　　　二、医用衣服主要出口目的地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2019-2024年中国医用衣服总体规模与财务指标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中国医用衣服行业总体规模分析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一、医用衣服企业数量与结构</w:t>
      </w:r>
      <w:r>
        <w:rPr>
          <w:rFonts w:hint="eastAsia"/>
        </w:rPr>
        <w:br/>
      </w:r>
      <w:r>
        <w:rPr>
          <w:rFonts w:hint="eastAsia"/>
        </w:rPr>
        <w:t>　　　　二、医用衣服从业人员规模</w:t>
      </w:r>
      <w:r>
        <w:rPr>
          <w:rFonts w:hint="eastAsia"/>
        </w:rPr>
        <w:br/>
      </w:r>
      <w:r>
        <w:rPr>
          <w:rFonts w:hint="eastAsia"/>
        </w:rPr>
        <w:t>　　　　三、医用衣服行业资产状况</w:t>
      </w:r>
      <w:r>
        <w:rPr>
          <w:rFonts w:hint="eastAsia"/>
        </w:rPr>
        <w:br/>
      </w:r>
      <w:r>
        <w:rPr>
          <w:rFonts w:hint="eastAsia"/>
        </w:rPr>
        <w:t>　　第二节 中国医用衣服行业财务指标总体分析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医用衣服行业重点企业经营状况分析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医用衣服重点企业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医用衣服领先企业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医用衣服标杆企业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医用衣服代表企业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医用衣服龙头企业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医用衣服重点企业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中国医用衣服行业竞争格局分析</w:t>
      </w:r>
      <w:r>
        <w:rPr>
          <w:rFonts w:hint="eastAsia"/>
        </w:rPr>
        <w:br/>
      </w:r>
      <w:r>
        <w:rPr>
          <w:rFonts w:hint="eastAsia"/>
        </w:rPr>
        <w:t>　　第一节 医用衣服行业竞争格局总览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2024-2025年医用衣服行业竞争力分析</w:t>
      </w:r>
      <w:r>
        <w:rPr>
          <w:rFonts w:hint="eastAsia"/>
        </w:rPr>
        <w:br/>
      </w:r>
      <w:r>
        <w:rPr>
          <w:rFonts w:hint="eastAsia"/>
        </w:rPr>
        <w:t>　　　　一、医用衣服供应商议价能力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四、医用衣服替代品威胁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2019-2024年医用衣服行业企业并购活动分析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2024-2025年医用衣服行业会展与招投标活动分析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一、医用衣服行业会展活动及其市场影响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2025年中国医用衣服企业发展策略分析</w:t>
      </w:r>
      <w:r>
        <w:rPr>
          <w:rFonts w:hint="eastAsia"/>
        </w:rPr>
        <w:br/>
      </w:r>
      <w:r>
        <w:rPr>
          <w:rFonts w:hint="eastAsia"/>
        </w:rPr>
        <w:t>　　第一节 医用衣服市场策略分析</w:t>
      </w:r>
      <w:r>
        <w:rPr>
          <w:rFonts w:hint="eastAsia"/>
        </w:rPr>
        <w:br/>
      </w:r>
      <w:r>
        <w:rPr>
          <w:rFonts w:hint="eastAsia"/>
        </w:rPr>
        <w:t>　　　　一、医用衣服市场定位与拓展策略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二、医用衣服市场细分与目标客户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医用衣服销售策略分析</w:t>
      </w:r>
      <w:r>
        <w:rPr>
          <w:rFonts w:hint="eastAsia"/>
        </w:rPr>
        <w:br/>
      </w:r>
      <w:r>
        <w:rPr>
          <w:rFonts w:hint="eastAsia"/>
        </w:rPr>
        <w:t>　　　　一、医用衣服销售渠道与网络建设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提高医用衣服企业竞争力建议</w:t>
      </w:r>
      <w:r>
        <w:rPr>
          <w:rFonts w:hint="eastAsia"/>
        </w:rPr>
        <w:br/>
      </w:r>
      <w:r>
        <w:rPr>
          <w:rFonts w:hint="eastAsia"/>
        </w:rPr>
        <w:t>　　　　一、医用衣服技术创新与管理优化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医用衣服品牌战略思考</w:t>
      </w:r>
      <w:r>
        <w:rPr>
          <w:rFonts w:hint="eastAsia"/>
        </w:rPr>
        <w:br/>
      </w:r>
      <w:r>
        <w:rPr>
          <w:rFonts w:hint="eastAsia"/>
        </w:rPr>
        <w:t>　　　　一、医用衣服品牌建设与维护</w:t>
      </w:r>
      <w:r>
        <w:rPr>
          <w:rFonts w:hint="eastAsia"/>
        </w:rPr>
        <w:br/>
      </w:r>
      <w:r>
        <w:rPr>
          <w:rFonts w:hint="eastAsia"/>
        </w:rPr>
        <w:t>　　　　二、医用衣服品牌影响力与市场竞争力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中国医用衣服行业风险与对策</w:t>
      </w:r>
      <w:r>
        <w:rPr>
          <w:rFonts w:hint="eastAsia"/>
        </w:rPr>
        <w:br/>
      </w:r>
      <w:r>
        <w:rPr>
          <w:rFonts w:hint="eastAsia"/>
        </w:rPr>
        <w:t>　　第一节 医用衣服行业SWOT分析</w:t>
      </w:r>
      <w:r>
        <w:rPr>
          <w:rFonts w:hint="eastAsia"/>
        </w:rPr>
        <w:br/>
      </w:r>
      <w:r>
        <w:rPr>
          <w:rFonts w:hint="eastAsia"/>
        </w:rPr>
        <w:t>　　　　一、医用衣服行业优势分析</w:t>
      </w:r>
      <w:r>
        <w:rPr>
          <w:rFonts w:hint="eastAsia"/>
        </w:rPr>
        <w:br/>
      </w:r>
      <w:r>
        <w:rPr>
          <w:rFonts w:hint="eastAsia"/>
        </w:rPr>
        <w:t>　　　　二、医用衣服行业劣势分析</w:t>
      </w:r>
      <w:r>
        <w:rPr>
          <w:rFonts w:hint="eastAsia"/>
        </w:rPr>
        <w:br/>
      </w:r>
      <w:r>
        <w:rPr>
          <w:rFonts w:hint="eastAsia"/>
        </w:rPr>
        <w:t>　　　　三、医用衣服市场机会探索</w:t>
      </w:r>
      <w:r>
        <w:rPr>
          <w:rFonts w:hint="eastAsia"/>
        </w:rPr>
        <w:br/>
      </w:r>
      <w:r>
        <w:rPr>
          <w:rFonts w:hint="eastAsia"/>
        </w:rPr>
        <w:t>　　　　四、医用衣服市场威胁评估</w:t>
      </w:r>
      <w:r>
        <w:rPr>
          <w:rFonts w:hint="eastAsia"/>
        </w:rPr>
        <w:br/>
      </w:r>
      <w:r>
        <w:rPr>
          <w:rFonts w:hint="eastAsia"/>
        </w:rPr>
        <w:t>　　第二节 医用衣服行业风险及对策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2025-2031年中国医用衣服行业前景与发展趋势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医用衣服行业发展环境分析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2025-2031年医用衣服行业发展趋势与方向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一、医用衣服行业发展方向预测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二、医用衣服发展趋势分析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2025-2031年医用衣服行业发展潜力与机遇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一、医用衣服市场发展潜力评估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二、医用衣服新兴市场与机遇探索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医用衣服行业研究结论与建议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中智林-－医用衣服行业发展建议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医用衣服行业历程</w:t>
      </w:r>
      <w:r>
        <w:rPr>
          <w:rFonts w:hint="eastAsia"/>
        </w:rPr>
        <w:br/>
      </w:r>
      <w:r>
        <w:rPr>
          <w:rFonts w:hint="eastAsia"/>
        </w:rPr>
        <w:t>　　图表 医用衣服行业生命周期</w:t>
      </w:r>
      <w:r>
        <w:rPr>
          <w:rFonts w:hint="eastAsia"/>
        </w:rPr>
        <w:br/>
      </w:r>
      <w:r>
        <w:rPr>
          <w:rFonts w:hint="eastAsia"/>
        </w:rPr>
        <w:t>　　图表 医用衣服行业产业链分析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2019-2024年中国医用衣服行业市场规模及增长情况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2019-2024年医用衣服行业市场容量分析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2019-2024年中国医用衣服行业产能统计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2019-2024年中国医用衣服行业产量及增长趋势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2019-2024年中国医用衣服市场需求量及增速统计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2024年中国医用衣服行业需求领域分布格局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2019-2024年中国医用衣服行业销售收入分析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2019-2024年中国医用衣服行业盈利情况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2019-2024年中国医用衣服行业利润总额统计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2019-2024年中国医用衣服进口数量分析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2019-2024年中国医用衣服进口金额分析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2019-2024年中国医用衣服出口数量分析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2019-2024年中国医用衣服出口金额分析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2024年中国医用衣服进口国家及地区分析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2024年中国医用衣服出口国家及地区分析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2019-2024年中国医用衣服行业企业数量情况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2019-2024年中国医用衣服行业企业平均规模情况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**地区医用衣服市场规模及增长情况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**地区医用衣服行业市场需求情况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**地区医用衣服市场规模及增长情况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**地区医用衣服行业市场需求情况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**地区医用衣服市场规模及增长情况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**地区医用衣服行业市场需求情况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**地区医用衣服市场规模及增长情况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**地区医用衣服行业市场需求情况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医用衣服重点企业（一）基本信息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医用衣服重点企业（一）经营情况分析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医用衣服重点企业（一）主要经济指标情况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医用衣服重点企业（一）盈利能力情况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医用衣服重点企业（一）偿债能力情况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医用衣服重点企业（一）运营能力情况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医用衣服重点企业（一）成长能力情况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医用衣服重点企业（二）基本信息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医用衣服重点企业（二）经营情况分析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医用衣服重点企业（二）主要经济指标情况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医用衣服重点企业（二）盈利能力情况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医用衣服重点企业（二）偿债能力情况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医用衣服重点企业（二）运营能力情况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医用衣服重点企业（二）成长能力情况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医用衣服企业信息</w:t>
      </w:r>
      <w:r>
        <w:rPr>
          <w:rFonts w:hint="eastAsia"/>
        </w:rPr>
        <w:br/>
      </w:r>
      <w:r>
        <w:rPr>
          <w:rFonts w:hint="eastAsia"/>
        </w:rPr>
        <w:t>　　图表 医用衣服企业经营情况分析</w:t>
      </w:r>
      <w:r>
        <w:rPr>
          <w:rFonts w:hint="eastAsia"/>
        </w:rPr>
        <w:br/>
      </w:r>
      <w:r>
        <w:rPr>
          <w:rFonts w:hint="eastAsia"/>
        </w:rPr>
        <w:t>　　图表 医用衣服重点企业（三）主要经济指标情况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医用衣服重点企业（三）盈利能力情况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医用衣服重点企业（三）偿债能力情况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医用衣服重点企业（三）运营能力情况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医用衣服重点企业（三）成长能力情况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2025-2031年中国医用衣服行业产能预测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2025-2031年中国医用衣服行业产量预测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2025-2031年中国医用衣服市场需求量预测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2025-2031年中国医用衣服行业供需平衡预测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2025-2031年中国医用衣服行业市场容量预测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2025-2031年中国医用衣服行业市场规模预测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2025-2031年中国医用衣服市场前景分析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2025-2031年中国医用衣服发展趋势预测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5cf371a4b4a85" w:history="1">
        <w:r>
          <w:rPr>
            <w:rStyle w:val="Hyperlink"/>
          </w:rPr>
          <w:t>2025-2031年中国医用衣服行业调研与前景分析报告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5cf371a4b4a85" w:history="1">
        <w:r>
          <w:rPr>
            <w:rStyle w:val="Hyperlink"/>
          </w:rPr>
          <w:t>https://www.20087.com/8/23/YiYongYiFuDeFaZhanQianJing.html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0b544ce8e402a" w:history="1">
      <w:r>
        <w:rPr>
          <w:rStyle w:val="Hyperlink"/>
        </w:rPr>
        <w:t>2025-2031年中国医用衣服行业调研与前景分析报告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iYongYiFuDeFaZhanQianJing.html" TargetMode="External" Id="R8045cf371a4b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iYongYiFuDeFaZhanQianJing.html" TargetMode="External" Id="R4c20b544ce8e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2025-09-12T05:18:58Z</dcterms:created>
  <dcterms:modified xsi:type="dcterms:W3CDTF">2025-09-12T06:18:58Z</dcterms:modified>
  <dc:subject>2025-2031年中国医用衣服行业调研与前景分析报告</dc:subject>
  <dc:title>2025-2031年中国医用衣服行业调研与前景分析报告</dc:title>
  <cp:keywords>2025-2031年中国医用衣服行业调研与前景分析报告</cp:keywords>
  <dc:description>2025-2031年中国医用衣服行业调研与前景分析报告</dc:description>
</cp:coreProperties>
</file>