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936a6739b49e9" w:history="1">
              <w:r>
                <w:rPr>
                  <w:rStyle w:val="Hyperlink"/>
                </w:rPr>
                <w:t>中国人参制品市场现状分析与前景趋势预测报告（2026-2032年）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936a6739b49e9" w:history="1">
              <w:r>
                <w:rPr>
                  <w:rStyle w:val="Hyperlink"/>
                </w:rPr>
                <w:t>中国人参制品市场现状分析与前景趋势预测报告（2026-2032年）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936a6739b49e9" w:history="1">
                <w:r>
                  <w:rPr>
                    <w:rStyle w:val="Hyperlink"/>
                  </w:rPr>
                  <w:t>https://www.20087.com/8/53/RenCanZhiPinShiChangXianZhuangHeQianJing.html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人参制品是以人参（Panax ginseng）根茎为原料，经提取、浓缩、干燥或发酵等工艺制成的食品、保健品或化妆品原料，主要活性成分为人参皂苷（如Rg1、Rb1），宣称具有抗疲劳、免疫调节及抗氧化功效。当前市场产品包括红参饮液、人参粉、含片、胶囊及护肤品精华，高端品类强调标准化皂苷含量（HPLC检测）、无农残重金属、有机认证及符合《中国药典》或韩国KGC标准。在功能性食品领域，人参常与黄芪、灵芝复配；在抗老护肤品中，则突出其促进胶原蛋白合成作用。然而，皂苷成分复杂、生物利用度低，且部分产品存在以次充好或功效夸大问题，监管日趋严格。</w:t>
      </w:r>
      <w:r>
        <w:rPr>
          <w:rFonts w:hint="eastAsia"/>
        </w:rPr>
        <w:br/>
      </w:r>
      <w:r>
        <w:rPr>
          <w:rFonts w:hint="eastAsia"/>
        </w:rPr>
        <w:t>　　未来，人参制品将向精准成分、生物技术强化与临床验证方向演进。市场调研网认为，酶解或微生物发酵技术可提升稀有人参皂苷（如Rg3、CK）含量，增强活性；纳米脂质体包埋将改善透皮或肠道吸收效率。在科学背书方面，企业将联合科研机构开展随机双盲临床试验，提供客观功效数据；AI辅助代谢组学可解析个体差异响应。此外，区块链溯源将确保从种植到成品的全链透明。随着消费者对“成分党”与循证健康需求上升，具备高活性、高可信与个性化潜力的新一代人参制品，将持续在大健康产业中占据高价值细分赛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936a6739b49e9" w:history="1">
        <w:r>
          <w:rPr>
            <w:rStyle w:val="Hyperlink"/>
          </w:rPr>
          <w:t>中国人参制品市场现状分析与前景趋势预测报告（2026-2032年）</w:t>
        </w:r>
      </w:hyperlink>
      <w:r>
        <w:rPr>
          <w:rFonts w:hint="eastAsia"/>
        </w:rPr>
        <w:t>》依托权威机构及相关协会的数据资料，全面解析了人参制品行业现状、市场需求及市场规模，系统梳理了人参制品产业链结构、价格趋势及各细分市场动态。报告对人参制品市场前景与发展趋势进行了科学预测，重点分析了品牌竞争格局、市场集中度及主要企业的经营表现。同时，通过SWOT分析揭示了人参制品行业面临的机遇与风险，为人参制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人参制品产业概述</w:t>
      </w:r>
      <w:r>
        <w:rPr>
          <w:rFonts w:hint="eastAsia"/>
        </w:rPr>
        <w:br/>
      </w:r>
      <w:r>
        <w:rPr>
          <w:rFonts w:hint="eastAsia"/>
        </w:rPr>
        <w:t>　　第一节 人参制品定义与分类</w:t>
      </w:r>
      <w:r>
        <w:rPr>
          <w:rFonts w:hint="eastAsia"/>
        </w:rPr>
        <w:br/>
      </w:r>
      <w:r>
        <w:rPr>
          <w:rFonts w:hint="eastAsia"/>
        </w:rPr>
        <w:t>　　第二节 人参制品产业链结构及关键环节剖析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人参制品商业模式与盈利模式解析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人参制品经济指标与行业评估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全球人参制品市场发展综述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2020-2025年全球人参制品市场规模及增长趋势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主要国家与地区人参制品市场对比</w:t>
      </w:r>
      <w:r>
        <w:rPr>
          <w:rFonts w:hint="eastAsia"/>
        </w:rPr>
        <w:br/>
      </w:r>
      <w:r>
        <w:rPr>
          <w:rFonts w:hint="eastAsia"/>
        </w:rPr>
        <w:t>　　第三节 2026-2032年全球人参制品行业发展趋势与前景预测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国际人参制品市场发展趋势及对我国启示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二、对我国人参制品市场的借鉴意义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中国人参制品行业市场规模分析与预测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人参制品市场的总体规模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一、2020-2025年人参制品市场规模变化及趋势分析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二、2026年人参制品行业市场规模特点</w:t>
      </w:r>
      <w:r>
        <w:rPr>
          <w:rFonts w:hint="eastAsia"/>
        </w:rPr>
        <w:br/>
      </w:r>
      <w:r>
        <w:rPr>
          <w:rFonts w:hint="eastAsia"/>
        </w:rPr>
        <w:t>　　第二节 人参制品市场规模的构成</w:t>
      </w:r>
      <w:r>
        <w:rPr>
          <w:rFonts w:hint="eastAsia"/>
        </w:rPr>
        <w:br/>
      </w:r>
      <w:r>
        <w:rPr>
          <w:rFonts w:hint="eastAsia"/>
        </w:rPr>
        <w:t>　　　　一、人参制品客户群体特征与偏好分析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二、不同类型人参制品市场规模分布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三、各地区人参制品市场规模差异与特点</w:t>
      </w:r>
      <w:r>
        <w:rPr>
          <w:rFonts w:hint="eastAsia"/>
        </w:rPr>
        <w:br/>
      </w:r>
      <w:r>
        <w:rPr>
          <w:rFonts w:hint="eastAsia"/>
        </w:rPr>
        <w:t>　　第三节 人参制品市场规模的预测与展望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一、未来几年人参制品市场规模增长预测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2025-2026年人参制品行业技术发展现状及趋势分析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人参制品行业技术发展现状分析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国内外人参制品行业技术差距分析及差距形成的主要原因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人参制品行业技术发展方向、趋势预测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提升人参制品行业技术能力策略建议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2020-2025年中国人参制品行业总体发展与财务状况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2020-2025年人参制品行业规模情况</w:t>
      </w:r>
      <w:r>
        <w:rPr>
          <w:rFonts w:hint="eastAsia"/>
        </w:rPr>
        <w:br/>
      </w:r>
      <w:r>
        <w:rPr>
          <w:rFonts w:hint="eastAsia"/>
        </w:rPr>
        <w:t>　　　　一、人参制品行业企业数量规模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二、人参制品行业从业人员规模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三、人参制品行业市场敏感性分析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2020-2025年人参制品行业财务能力分析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一、人参制品行业盈利能力</w:t>
      </w:r>
      <w:r>
        <w:rPr>
          <w:rFonts w:hint="eastAsia"/>
        </w:rPr>
        <w:br/>
      </w:r>
      <w:r>
        <w:rPr>
          <w:rFonts w:hint="eastAsia"/>
        </w:rPr>
        <w:t>　　　　二、人参制品行业偿债能力</w:t>
      </w:r>
      <w:r>
        <w:rPr>
          <w:rFonts w:hint="eastAsia"/>
        </w:rPr>
        <w:br/>
      </w:r>
      <w:r>
        <w:rPr>
          <w:rFonts w:hint="eastAsia"/>
        </w:rPr>
        <w:t>　　　　三、人参制品行业营运能力</w:t>
      </w:r>
      <w:r>
        <w:rPr>
          <w:rFonts w:hint="eastAsia"/>
        </w:rPr>
        <w:br/>
      </w:r>
      <w:r>
        <w:rPr>
          <w:rFonts w:hint="eastAsia"/>
        </w:rPr>
        <w:t>　　　　四、人参制品行业发展能力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中国人参制品行业细分市场调研与机会挖掘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人参制品细分市场（一）市场调研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人参制品细分市场（二）市场调研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中国人参制品行业区域市场调研分析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2020-2025年中国人参制品行业重点区域调研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一、重点地区（一）人参制品市场规模与特点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二、重点地区（二）人参制品市场规模及特点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三、重点地区（三）人参制品市场规模及特点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四、重点地区（四）人参制品市场规模及特点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不同区域人参制品市场的对比与启示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二、人参制品市场拓展策略与建议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中国人参制品行业的营销渠道与客户分析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人参制品行业渠道分析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二、各类渠道对人参制品行业的影响</w:t>
      </w:r>
      <w:r>
        <w:rPr>
          <w:rFonts w:hint="eastAsia"/>
        </w:rPr>
        <w:br/>
      </w:r>
      <w:r>
        <w:rPr>
          <w:rFonts w:hint="eastAsia"/>
        </w:rPr>
        <w:t>　　　　三、主要人参制品企业渠道策略研究</w:t>
      </w:r>
      <w:r>
        <w:rPr>
          <w:rFonts w:hint="eastAsia"/>
        </w:rPr>
        <w:br/>
      </w:r>
      <w:r>
        <w:rPr>
          <w:rFonts w:hint="eastAsia"/>
        </w:rPr>
        <w:t>　　第二节 人参制品行业客户分析与定位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中国人参制品行业竞争格局及策略选择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人参制品行业总体市场竞争状况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一、人参制品行业竞争结构分析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二、人参制品企业竞争格局与集中度评估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三、人参制品行业SWOT分析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人参制品企业发展策略分析</w:t>
      </w:r>
      <w:r>
        <w:rPr>
          <w:rFonts w:hint="eastAsia"/>
        </w:rPr>
        <w:br/>
      </w:r>
      <w:r>
        <w:rPr>
          <w:rFonts w:hint="eastAsia"/>
        </w:rPr>
        <w:t>　　第一节 人参制品市场与销售策略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人参制品品牌战略思考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中国人参制品行业发展环境分析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二、人参制品行业主管部门、监管体制及相关政策法规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3、人参制品行业的主要法律、法规和政策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4、2026年人参制品行业法律法规和政策对行业的影响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二、人参制品消费者需求分析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一、人参制品技术的应用与创新</w:t>
      </w:r>
      <w:r>
        <w:rPr>
          <w:rFonts w:hint="eastAsia"/>
        </w:rPr>
        <w:br/>
      </w:r>
      <w:r>
        <w:rPr>
          <w:rFonts w:hint="eastAsia"/>
        </w:rPr>
        <w:t>　　　　二、人参制品行业发展的技术趋势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2026-2032年人参制品行业展趋势预测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2026-2032年人参制品市场发展前景分析</w:t>
      </w:r>
      <w:r>
        <w:rPr>
          <w:rFonts w:hint="eastAsia"/>
        </w:rPr>
        <w:br/>
      </w:r>
      <w:r>
        <w:rPr>
          <w:rFonts w:hint="eastAsia"/>
        </w:rPr>
        <w:t>　　　　一、人参制品市场发展潜力</w:t>
      </w:r>
      <w:r>
        <w:rPr>
          <w:rFonts w:hint="eastAsia"/>
        </w:rPr>
        <w:br/>
      </w:r>
      <w:r>
        <w:rPr>
          <w:rFonts w:hint="eastAsia"/>
        </w:rPr>
        <w:t>　　　　二、人参制品市场前景分析</w:t>
      </w:r>
      <w:r>
        <w:rPr>
          <w:rFonts w:hint="eastAsia"/>
        </w:rPr>
        <w:br/>
      </w:r>
      <w:r>
        <w:rPr>
          <w:rFonts w:hint="eastAsia"/>
        </w:rPr>
        <w:t>　　　　三、人参制品细分行业发展前景分析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2026-2032年人参制品发展趋势预测</w:t>
      </w:r>
      <w:r>
        <w:rPr>
          <w:rFonts w:hint="eastAsia"/>
        </w:rPr>
        <w:br/>
      </w:r>
      <w:r>
        <w:rPr>
          <w:rFonts w:hint="eastAsia"/>
        </w:rPr>
        <w:t>　　　　一、人参制品发展趋势预测</w:t>
      </w:r>
      <w:r>
        <w:rPr>
          <w:rFonts w:hint="eastAsia"/>
        </w:rPr>
        <w:br/>
      </w:r>
      <w:r>
        <w:rPr>
          <w:rFonts w:hint="eastAsia"/>
        </w:rPr>
        <w:t>　　　　二、人参制品市场规模预测</w:t>
      </w:r>
      <w:r>
        <w:rPr>
          <w:rFonts w:hint="eastAsia"/>
        </w:rPr>
        <w:br/>
      </w:r>
      <w:r>
        <w:rPr>
          <w:rFonts w:hint="eastAsia"/>
        </w:rPr>
        <w:t>　　　　三、人参制品细分市场发展趋势预测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未来人参制品行业挑战与机遇探讨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一、人参制品行业挑战</w:t>
      </w:r>
      <w:r>
        <w:rPr>
          <w:rFonts w:hint="eastAsia"/>
        </w:rPr>
        <w:br/>
      </w:r>
      <w:r>
        <w:rPr>
          <w:rFonts w:hint="eastAsia"/>
        </w:rPr>
        <w:t>　　　　二、人参制品行业机遇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人参制品行业研究结论及建议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对人参制品行业发展的建议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中~智~林~－对人参制品企业和投资者的建议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人参制品行业现状</w:t>
      </w:r>
      <w:r>
        <w:rPr>
          <w:rFonts w:hint="eastAsia"/>
        </w:rPr>
        <w:br/>
      </w:r>
      <w:r>
        <w:rPr>
          <w:rFonts w:hint="eastAsia"/>
        </w:rPr>
        <w:t>　　图表 人参制品行业产业链调研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2020-2025年人参制品行业市场容量统计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2020-2025年中国人参制品行业市场规模情况</w:t>
      </w:r>
      <w:r>
        <w:rPr>
          <w:rFonts w:hint="eastAsia"/>
        </w:rPr>
        <w:br/>
      </w:r>
      <w:r>
        <w:rPr>
          <w:rFonts w:hint="eastAsia"/>
        </w:rPr>
        <w:t>　　图表 人参制品行业动态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2020-2025年中国人参制品行业销售收入统计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2020-2025年中国人参制品行业盈利统计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2020-2025年中国人参制品行业利润总额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2020-2025年中国人参制品行业企业数量统计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2020-2025年中国人参制品行业竞争力分析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2020-2025年中国人参制品行业运营能力分析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2020-2025年中国人参制品行业偿债能力分析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2020-2025年中国人参制品行业发展能力分析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2020-2025年中国人参制品行业经营效益分析</w:t>
      </w:r>
      <w:r>
        <w:rPr>
          <w:rFonts w:hint="eastAsia"/>
        </w:rPr>
        <w:br/>
      </w:r>
      <w:r>
        <w:rPr>
          <w:rFonts w:hint="eastAsia"/>
        </w:rPr>
        <w:t>　　图表 人参制品行业竞争对手分析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**地区人参制品市场规模</w:t>
      </w:r>
      <w:r>
        <w:rPr>
          <w:rFonts w:hint="eastAsia"/>
        </w:rPr>
        <w:br/>
      </w:r>
      <w:r>
        <w:rPr>
          <w:rFonts w:hint="eastAsia"/>
        </w:rPr>
        <w:t>　　图表 **地区人参制品行业市场需求</w:t>
      </w:r>
      <w:r>
        <w:rPr>
          <w:rFonts w:hint="eastAsia"/>
        </w:rPr>
        <w:br/>
      </w:r>
      <w:r>
        <w:rPr>
          <w:rFonts w:hint="eastAsia"/>
        </w:rPr>
        <w:t>　　图表 **地区人参制品市场调研</w:t>
      </w:r>
      <w:r>
        <w:rPr>
          <w:rFonts w:hint="eastAsia"/>
        </w:rPr>
        <w:br/>
      </w:r>
      <w:r>
        <w:rPr>
          <w:rFonts w:hint="eastAsia"/>
        </w:rPr>
        <w:t>　　图表 **地区人参制品行业市场需求分析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**地区人参制品市场规模</w:t>
      </w:r>
      <w:r>
        <w:rPr>
          <w:rFonts w:hint="eastAsia"/>
        </w:rPr>
        <w:br/>
      </w:r>
      <w:r>
        <w:rPr>
          <w:rFonts w:hint="eastAsia"/>
        </w:rPr>
        <w:t>　　图表 **地区人参制品行业市场需求</w:t>
      </w:r>
      <w:r>
        <w:rPr>
          <w:rFonts w:hint="eastAsia"/>
        </w:rPr>
        <w:br/>
      </w:r>
      <w:r>
        <w:rPr>
          <w:rFonts w:hint="eastAsia"/>
        </w:rPr>
        <w:t>　　图表 **地区人参制品市场调研</w:t>
      </w:r>
      <w:r>
        <w:rPr>
          <w:rFonts w:hint="eastAsia"/>
        </w:rPr>
        <w:br/>
      </w:r>
      <w:r>
        <w:rPr>
          <w:rFonts w:hint="eastAsia"/>
        </w:rPr>
        <w:t>　　图表 **地区人参制品行业市场需求分析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人参制品重点企业（一）经营情况分析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人参制品重点企业（一）盈利能力情况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人参制品重点企业（一）偿债能力情况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人参制品重点企业（一）运营能力情况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人参制品重点企业（一）成长能力情况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人参制品重点企业（二）基本信息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人参制品重点企业（二）经营情况分析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人参制品重点企业（二）盈利能力情况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人参制品重点企业（二）偿债能力情况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人参制品重点企业（二）运营能力情况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人参制品重点企业（二）成长能力情况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2026-2032年中国人参制品行业信息化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2026-2032年中国人参制品行业市场容量预测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2026-2032年中国人参制品行业市场规模预测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2026-2032年中国人参制品行业风险分析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2026-2032年中国人参制品市场前景分析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2026-2032年中国人参制品行业发展趋势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936a6739b49e9" w:history="1">
        <w:r>
          <w:rPr>
            <w:rStyle w:val="Hyperlink"/>
          </w:rPr>
          <w:t>中国人参制品市场现状分析与前景趋势预测报告（2026-2032年）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936a6739b49e9" w:history="1">
        <w:r>
          <w:rPr>
            <w:rStyle w:val="Hyperlink"/>
          </w:rPr>
          <w:t>https://www.20087.com/8/53/RenCanZhiPinShiChangXianZhuangHeQianJing.html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热点：国家对人参制品的规定、人参制品一览表、人参产品、人参制品斑龙海腴丸的功效、人参属于什么类目、人参制品达到保健品多少年、人参制品出口、人参制品有保质期吗、人参苦的好还是不苦的好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4b32421184b85" w:history="1">
      <w:r>
        <w:rPr>
          <w:rStyle w:val="Hyperlink"/>
        </w:rPr>
        <w:t>中国人参制品市场现状分析与前景趋势预测报告（2026-2032年）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RenCanZhiPinShiChangXianZhuangHeQianJing.html" TargetMode="External" Id="R2e8936a6739b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RenCanZhiPinShiChangXianZhuangHeQianJing.html" TargetMode="External" Id="R3d34b3242118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2026-02-13T02:23:35Z</dcterms:created>
  <dcterms:modified xsi:type="dcterms:W3CDTF">2026-02-13T03:23:35Z</dcterms:modified>
  <dc:subject>中国人参制品市场现状分析与前景趋势预测报告（2026-2032年）</dc:subject>
  <dc:title>中国人参制品市场现状分析与前景趋势预测报告（2026-2032年）</dc:title>
  <cp:keywords>中国人参制品市场现状分析与前景趋势预测报告（2026-2032年）</cp:keywords>
  <dc:description>中国人参制品市场现状分析与前景趋势预测报告（2026-2032年）</dc:description>
</cp:coreProperties>
</file>