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94454ca164bea" w:history="1">
              <w:r>
                <w:rPr>
                  <w:rStyle w:val="Hyperlink"/>
                </w:rPr>
                <w:t>2026-2032年中国口腔药品行业发展调研与前景趋势预测报告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94454ca164bea" w:history="1">
              <w:r>
                <w:rPr>
                  <w:rStyle w:val="Hyperlink"/>
                </w:rPr>
                <w:t>2026-2032年中国口腔药品行业发展调研与前景趋势预测报告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94454ca164bea" w:history="1">
                <w:r>
                  <w:rPr>
                    <w:rStyle w:val="Hyperlink"/>
                  </w:rPr>
                  <w:t>https://www.20087.com/8/83/KouQiangYaoPinFaZhanQianJingFenXi.html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药品是用于预防、治疗口腔及颌面部疾病的一类局部或全身用药，涵盖抗菌漱口水、含氟防龋剂、口腔溃疡贴膜、抗真菌凝胶、镇痛喷雾及牙周缓释药物等。口腔药品强调靶向释放、生物黏附性与患者依从性，多采用水凝胶、纳米粒或可生物降解膜作为载体，以延长药物在病灶部位的滞留时间。部分高端制剂引入益生菌、酶抑制剂或生长因子，探索微生态调节与组织再生新路径。然而，口腔药品研发仍面临唾液冲刷导致药效衰减快、黏膜渗透性差、以及缺乏统一疗效评价标准等挑战；同时，多数产品集中于症状缓解，对病因干预（如牙周致病菌精准清除）能力有限。监管层面，口腔局部用药常被归类为医疗器械或化妆品，导致临床证据要求不一，影响创新药上市进程。</w:t>
      </w:r>
      <w:r>
        <w:rPr>
          <w:rFonts w:hint="eastAsia"/>
        </w:rPr>
        <w:br/>
      </w:r>
      <w:r>
        <w:rPr>
          <w:rFonts w:hint="eastAsia"/>
        </w:rPr>
        <w:t>　　未来，口腔药品将向精准递送、智能响应与疾病修饰方向演进。刺激响应型材料（如pH/酶敏感水凝胶）将实现“病灶激活”式释药，提升治疗指数。基因编辑工具（如CRISPR-Cas）或噬菌体疗法有望靶向清除耐药菌，重塑口腔微生态平衡。3D打印个性化贴片可根据患者牙弓形态定制，集成多药协同释放功能。在慢病管理领域，口腔药品将与远程监测设备联动，例如通过唾液生物标志物反馈调整用药方案。监管科学亦将完善，建立基于微生物组学、影像学与患者报告结局的综合评价体系。最终，口腔药品将从“对症处理”升级为“病因干预+组织修复”的一体化口腔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94454ca164bea" w:history="1">
        <w:r>
          <w:rPr>
            <w:rStyle w:val="Hyperlink"/>
          </w:rPr>
          <w:t>2026-2032年中国口腔药品行业发展调研与前景趋势预测报告</w:t>
        </w:r>
      </w:hyperlink>
      <w:r>
        <w:rPr>
          <w:rFonts w:hint="eastAsia"/>
        </w:rPr>
        <w:t>》从产业链视角出发，系统分析了口腔药品行业的市场现状与需求动态，详细解读了口腔药品市场规模、价格波动及上下游影响因素。报告深入剖析了口腔药品细分领域的发展特点，基于权威数据对市场前景及未来趋势进行了科学预测，同时揭示了口腔药品重点企业的竞争格局与市场集中度变化。报告客观翔实地指出了口腔药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口腔药品产业概述</w:t>
      </w:r>
      <w:r>
        <w:rPr>
          <w:rFonts w:hint="eastAsia"/>
        </w:rPr>
        <w:br/>
      </w:r>
      <w:r>
        <w:rPr>
          <w:rFonts w:hint="eastAsia"/>
        </w:rPr>
        <w:t>　　第一节 口腔药品定义与分类</w:t>
      </w:r>
      <w:r>
        <w:rPr>
          <w:rFonts w:hint="eastAsia"/>
        </w:rPr>
        <w:br/>
      </w:r>
      <w:r>
        <w:rPr>
          <w:rFonts w:hint="eastAsia"/>
        </w:rPr>
        <w:t>　　第二节 口腔药品产业链结构及关键环节剖析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口腔药品商业模式与盈利模式解析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口腔药品经济指标与行业评估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全球口腔药品市场发展综述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2020-2025年全球口腔药品市场规模及增长趋势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主要国家与地区口腔药品市场对比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2026-2032年全球口腔药品行业发展趋势与前景预测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国际口腔药品市场发展趋势及对我国启示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二、对我国口腔药品市场的借鉴意义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中国口腔药品行业市场规模分析与预测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口腔药品市场的总体规模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一、2020-2025年口腔药品市场规模变化及趋势分析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二、2026年口腔药品行业市场规模特点</w:t>
      </w:r>
      <w:r>
        <w:rPr>
          <w:rFonts w:hint="eastAsia"/>
        </w:rPr>
        <w:br/>
      </w:r>
      <w:r>
        <w:rPr>
          <w:rFonts w:hint="eastAsia"/>
        </w:rPr>
        <w:t>　　第二节 口腔药品市场规模的构成</w:t>
      </w:r>
      <w:r>
        <w:rPr>
          <w:rFonts w:hint="eastAsia"/>
        </w:rPr>
        <w:br/>
      </w:r>
      <w:r>
        <w:rPr>
          <w:rFonts w:hint="eastAsia"/>
        </w:rPr>
        <w:t>　　　　一、口腔药品客户群体特征与偏好分析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二、不同类型口腔药品市场规模分布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三、各地区口腔药品市场规模差异与特点</w:t>
      </w:r>
      <w:r>
        <w:rPr>
          <w:rFonts w:hint="eastAsia"/>
        </w:rPr>
        <w:br/>
      </w:r>
      <w:r>
        <w:rPr>
          <w:rFonts w:hint="eastAsia"/>
        </w:rPr>
        <w:t>　　第三节 口腔药品市场规模的预测与展望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一、未来几年口腔药品市场规模增长预测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国内外口腔药品行业技术差距分析及差距形成的主要原因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2020-2025年口腔药品行业规模情况</w:t>
      </w:r>
      <w:r>
        <w:rPr>
          <w:rFonts w:hint="eastAsia"/>
        </w:rPr>
        <w:br/>
      </w:r>
      <w:r>
        <w:rPr>
          <w:rFonts w:hint="eastAsia"/>
        </w:rPr>
        <w:t>　　　　一、口腔药品行业企业数量规模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2020-2025年口腔药品行业财务能力分析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一、口腔药品行业盈利能力</w:t>
      </w:r>
      <w:r>
        <w:rPr>
          <w:rFonts w:hint="eastAsia"/>
        </w:rPr>
        <w:br/>
      </w:r>
      <w:r>
        <w:rPr>
          <w:rFonts w:hint="eastAsia"/>
        </w:rPr>
        <w:t>　　　　二、口腔药品行业偿债能力</w:t>
      </w:r>
      <w:r>
        <w:rPr>
          <w:rFonts w:hint="eastAsia"/>
        </w:rPr>
        <w:br/>
      </w:r>
      <w:r>
        <w:rPr>
          <w:rFonts w:hint="eastAsia"/>
        </w:rPr>
        <w:t>　　　　三、口腔药品行业营运能力</w:t>
      </w:r>
      <w:r>
        <w:rPr>
          <w:rFonts w:hint="eastAsia"/>
        </w:rPr>
        <w:br/>
      </w:r>
      <w:r>
        <w:rPr>
          <w:rFonts w:hint="eastAsia"/>
        </w:rPr>
        <w:t>　　　　四、口腔药品行业发展能力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中国口腔药品行业细分市场调研与机会挖掘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口腔药品细分市场（一）市场调研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口腔药品细分市场（二）市场调研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中国口腔药品行业区域市场调研分析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2020-2025年中国口腔药品行业重点区域调研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一、重点地区（一）口腔药品市场规模与特点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二、重点地区（二）口腔药品市场规模及特点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三、重点地区（三）口腔药品市场规模及特点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四、重点地区（四）口腔药品市场规模及特点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不同区域口腔药品市场的对比与启示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二、口腔药品市场拓展策略与建议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中国口腔药品行业的营销渠道与客户分析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口腔药品行业渠道分析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二、各类渠道对口腔药品行业的影响</w:t>
      </w:r>
      <w:r>
        <w:rPr>
          <w:rFonts w:hint="eastAsia"/>
        </w:rPr>
        <w:br/>
      </w:r>
      <w:r>
        <w:rPr>
          <w:rFonts w:hint="eastAsia"/>
        </w:rPr>
        <w:t>　　　　三、主要口腔药品企业渠道策略研究</w:t>
      </w:r>
      <w:r>
        <w:rPr>
          <w:rFonts w:hint="eastAsia"/>
        </w:rPr>
        <w:br/>
      </w:r>
      <w:r>
        <w:rPr>
          <w:rFonts w:hint="eastAsia"/>
        </w:rPr>
        <w:t>　　第二节 口腔药品行业客户分析与定位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中国口腔药品行业竞争格局及策略选择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口腔药品行业总体市场竞争状况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一、口腔药品行业竞争结构分析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二、口腔药品企业竞争格局与集中度评估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三、口腔药品行业SWOT分析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口腔药品企业发展策略分析</w:t>
      </w:r>
      <w:r>
        <w:rPr>
          <w:rFonts w:hint="eastAsia"/>
        </w:rPr>
        <w:br/>
      </w:r>
      <w:r>
        <w:rPr>
          <w:rFonts w:hint="eastAsia"/>
        </w:rPr>
        <w:t>　　第一节 口腔药品市场与销售策略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口腔药品品牌战略思考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中国口腔药品行业发展环境分析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二、口腔药品行业主管部门、监管体制及相关政策法规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3、口腔药品行业的主要法律、法规和政策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4、2026年口腔药品行业法律法规和政策对行业的影响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二、口腔药品消费者需求分析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一、口腔药品技术的应用与创新</w:t>
      </w:r>
      <w:r>
        <w:rPr>
          <w:rFonts w:hint="eastAsia"/>
        </w:rPr>
        <w:br/>
      </w:r>
      <w:r>
        <w:rPr>
          <w:rFonts w:hint="eastAsia"/>
        </w:rPr>
        <w:t>　　　　二、口腔药品行业发展的技术趋势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2026-2032年口腔药品行业展趋势预测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2026-2032年口腔药品市场发展前景分析</w:t>
      </w:r>
      <w:r>
        <w:rPr>
          <w:rFonts w:hint="eastAsia"/>
        </w:rPr>
        <w:br/>
      </w:r>
      <w:r>
        <w:rPr>
          <w:rFonts w:hint="eastAsia"/>
        </w:rPr>
        <w:t>　　　　一、口腔药品市场发展潜力</w:t>
      </w:r>
      <w:r>
        <w:rPr>
          <w:rFonts w:hint="eastAsia"/>
        </w:rPr>
        <w:br/>
      </w:r>
      <w:r>
        <w:rPr>
          <w:rFonts w:hint="eastAsia"/>
        </w:rPr>
        <w:t>　　　　二、口腔药品市场前景分析</w:t>
      </w:r>
      <w:r>
        <w:rPr>
          <w:rFonts w:hint="eastAsia"/>
        </w:rPr>
        <w:br/>
      </w:r>
      <w:r>
        <w:rPr>
          <w:rFonts w:hint="eastAsia"/>
        </w:rPr>
        <w:t>　　　　三、口腔药品细分行业发展前景分析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2026-2032年口腔药品发展趋势预测</w:t>
      </w:r>
      <w:r>
        <w:rPr>
          <w:rFonts w:hint="eastAsia"/>
        </w:rPr>
        <w:br/>
      </w:r>
      <w:r>
        <w:rPr>
          <w:rFonts w:hint="eastAsia"/>
        </w:rPr>
        <w:t>　　　　一、口腔药品发展趋势预测</w:t>
      </w:r>
      <w:r>
        <w:rPr>
          <w:rFonts w:hint="eastAsia"/>
        </w:rPr>
        <w:br/>
      </w:r>
      <w:r>
        <w:rPr>
          <w:rFonts w:hint="eastAsia"/>
        </w:rPr>
        <w:t>　　　　二、口腔药品市场规模预测</w:t>
      </w:r>
      <w:r>
        <w:rPr>
          <w:rFonts w:hint="eastAsia"/>
        </w:rPr>
        <w:br/>
      </w:r>
      <w:r>
        <w:rPr>
          <w:rFonts w:hint="eastAsia"/>
        </w:rPr>
        <w:t>　　　　三、口腔药品细分市场发展趋势预测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未来口腔药品行业挑战与机遇探讨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一、口腔药品行业挑战</w:t>
      </w:r>
      <w:r>
        <w:rPr>
          <w:rFonts w:hint="eastAsia"/>
        </w:rPr>
        <w:br/>
      </w:r>
      <w:r>
        <w:rPr>
          <w:rFonts w:hint="eastAsia"/>
        </w:rPr>
        <w:t>　　　　二、口腔药品行业机遇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口腔药品行业研究结论及建议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对口腔药品行业发展的建议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中智林-－对口腔药品企业和投资者的建议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口腔药品行业历程</w:t>
      </w:r>
      <w:r>
        <w:rPr>
          <w:rFonts w:hint="eastAsia"/>
        </w:rPr>
        <w:br/>
      </w:r>
      <w:r>
        <w:rPr>
          <w:rFonts w:hint="eastAsia"/>
        </w:rPr>
        <w:t>　　图表 口腔药品行业生命周期</w:t>
      </w:r>
      <w:r>
        <w:rPr>
          <w:rFonts w:hint="eastAsia"/>
        </w:rPr>
        <w:br/>
      </w:r>
      <w:r>
        <w:rPr>
          <w:rFonts w:hint="eastAsia"/>
        </w:rPr>
        <w:t>　　图表 口腔药品行业产业链分析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2026-2032年中国口腔药品行业市场容量预测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2026-2032年中国口腔药品行业市场规模预测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94454ca164bea" w:history="1">
        <w:r>
          <w:rPr>
            <w:rStyle w:val="Hyperlink"/>
          </w:rPr>
          <w:t>2026-2032年中国口腔药品行业发展调研与前景趋势预测报告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94454ca164bea" w:history="1">
        <w:r>
          <w:rPr>
            <w:rStyle w:val="Hyperlink"/>
          </w:rPr>
          <w:t>https://www.20087.com/8/83/KouQiangYaoPinFaZhanQianJingFenXi.html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7c19bbf7a4df0" w:history="1">
      <w:r>
        <w:rPr>
          <w:rStyle w:val="Hyperlink"/>
        </w:rPr>
        <w:t>2026-2032年中国口腔药品行业发展调研与前景趋势预测报告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ouQiangYaoPinFaZhanQianJingFenXi.html" TargetMode="External" Id="Racd94454ca16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ouQiangYaoPinFaZhanQianJingFenXi.html" TargetMode="External" Id="R7bb7c19bbf7a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2025-12-18T09:02:52Z</dcterms:created>
  <dcterms:modified xsi:type="dcterms:W3CDTF">2025-12-18T10:02:52Z</dcterms:modified>
  <dc:subject>2026-2032年中国口腔药品行业发展调研与前景趋势预测报告</dc:subject>
  <dc:title>2026-2032年中国口腔药品行业发展调研与前景趋势预测报告</dc:title>
  <cp:keywords>2026-2032年中国口腔药品行业发展调研与前景趋势预测报告</cp:keywords>
  <dc:description>2026-2032年中国口腔药品行业发展调研与前景趋势预测报告</dc:description>
</cp:coreProperties>
</file>