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e983773f42a5" w:history="1">
              <w:r>
                <w:rPr>
                  <w:rStyle w:val="Hyperlink"/>
                </w:rPr>
                <w:t>2026-2032年中国植入医疗器械行业现状与前景分析报告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e983773f42a5" w:history="1">
              <w:r>
                <w:rPr>
                  <w:rStyle w:val="Hyperlink"/>
                </w:rPr>
                <w:t>2026-2032年中国植入医疗器械行业现状与前景分析报告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7e983773f42a5" w:history="1">
                <w:r>
                  <w:rPr>
                    <w:rStyle w:val="Hyperlink"/>
                  </w:rPr>
                  <w:t>https://www.20087.com/8/03/ZhiRuYiLiaoQiXieShiChangXianZhuangHeQianJing.html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包括心脏起搏器、人工关节和神经刺激器等，随着人口老龄化的加剧和医疗技术的进步，其市场需求持续增长。这些器械的创新，如微型化、无线化和智能化，显著提高了手术成功率和患者的生活质量。监管框架的完善和临床试验的严格标准，保障了植入医疗器械的安全性和有效性。</w:t>
      </w:r>
      <w:r>
        <w:rPr>
          <w:rFonts w:hint="eastAsia"/>
        </w:rPr>
        <w:br/>
      </w:r>
      <w:r>
        <w:rPr>
          <w:rFonts w:hint="eastAsia"/>
        </w:rPr>
        <w:t>　　未来，植入医疗器械行业将受益于精准医疗和个性化治疗的发展，通过基因组学和生物信息学的进步，实现更精确的诊断和治疗方案。远程监控和人工智能辅助的术后护理将成为行业的新常态，提高医疗服务效率。同时，数据安全和隐私保护将成为行业必须面对的挑战，需要建立健全的数据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7e983773f42a5" w:history="1">
        <w:r>
          <w:rPr>
            <w:rStyle w:val="Hyperlink"/>
          </w:rPr>
          <w:t>2026-2032年中国植入医疗器械行业现状与前景分析报告</w:t>
        </w:r>
      </w:hyperlink>
      <w:r>
        <w:rPr>
          <w:rFonts w:hint="eastAsia"/>
        </w:rPr>
        <w:t>》基于统计局、相关行业协会及科研机构的详实数据，系统梳理了植入医疗器械产业链结构和供需现状，客观分析了植入医疗器械市场规模、价格变动及需求特征。报告从植入医疗器械技术发展现状与创新方向切入，结合政策环境与消费趋势变化，对植入医疗器械行业未来前景和增长空间进行了合理预测。通过对植入医疗器械重点企业的市场表现分析，呈现了行业竞争格局。同时，报告评估了不同植入医疗器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植入医疗器械行业概述</w:t>
      </w:r>
      <w:r>
        <w:rPr>
          <w:rFonts w:hint="eastAsia"/>
        </w:rPr>
        <w:br/>
      </w:r>
      <w:r>
        <w:rPr>
          <w:rFonts w:hint="eastAsia"/>
        </w:rPr>
        <w:t>　　第一节 植入医疗器械定义与分类</w:t>
      </w:r>
      <w:r>
        <w:rPr>
          <w:rFonts w:hint="eastAsia"/>
        </w:rPr>
        <w:br/>
      </w:r>
      <w:r>
        <w:rPr>
          <w:rFonts w:hint="eastAsia"/>
        </w:rPr>
        <w:t>　　第二节 植入医疗器械应用领域</w:t>
      </w:r>
      <w:r>
        <w:rPr>
          <w:rFonts w:hint="eastAsia"/>
        </w:rPr>
        <w:br/>
      </w:r>
      <w:r>
        <w:rPr>
          <w:rFonts w:hint="eastAsia"/>
        </w:rPr>
        <w:t>　　第三节 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二、植入医疗器械行业成长速度分析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三、植入医疗器械附加值提升空间探讨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五、植入医疗器械行业风险性评估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六、植入医疗器械行业周期性分析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七、植入医疗器械行业竞争程度指标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八、植入医疗器械行业成熟度综合分析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植入医疗器械产业链及经营模式分析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三、植入医疗器械销售模式与渠道策略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2025-2026年全球植入医疗器械行业发展分析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一、全球植入医疗器械行业市场规模与趋势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二、全球植入医疗器械行业发展特点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三、全球植入医疗器械行业竞争格局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主要国家与地区植入医疗器械市场分析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2026-2032年全球植入医疗器械行业发展趋势与前景预测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一、植入医疗器械技术发展趋势</w:t>
      </w:r>
      <w:r>
        <w:rPr>
          <w:rFonts w:hint="eastAsia"/>
        </w:rPr>
        <w:br/>
      </w:r>
      <w:r>
        <w:rPr>
          <w:rFonts w:hint="eastAsia"/>
        </w:rPr>
        <w:t>　　　　二、植入医疗器械行业发展趋势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三、植入医疗器械行业发展潜力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2025-2026年植入医疗器械产能与投资动态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一、国内植入医疗器械产能现状与利用效率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二、植入医疗器械产能扩张与投资动态分析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2026-2032年植入医疗器械行业产量统计与趋势预测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一、2020-2024年植入医疗器械行业数据与增长趋势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1、2020-2024年植入医疗器械产量及增长趋势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2、2020-2024年植入医疗器械细分产品产量及份额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二、植入医疗器械产量影响因素分析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三、2026-2032年植入医疗器械产量预测</w:t>
      </w:r>
      <w:r>
        <w:rPr>
          <w:rFonts w:hint="eastAsia"/>
        </w:rPr>
        <w:br/>
      </w:r>
      <w:r>
        <w:rPr>
          <w:rFonts w:hint="eastAsia"/>
        </w:rPr>
        <w:t>　　第三节 2026-2032年植入医疗器械市场需求与销售分析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一、2025-2026年植入医疗器械行业需求现状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二、植入医疗器械客户群体与需求特点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三、2020-2024年植入医疗器械行业销售规模分析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四、2026-2032年植入医疗器械市场增长潜力与规模预测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一、2025-2026年植入医疗器械主要细分产品市场现状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2025-2026年中国植入医疗器械技术发展研究</w:t>
      </w:r>
      <w:r>
        <w:rPr>
          <w:rFonts w:hint="eastAsia"/>
        </w:rPr>
        <w:br/>
      </w:r>
      <w:r>
        <w:rPr>
          <w:rFonts w:hint="eastAsia"/>
        </w:rPr>
        <w:t>　　第一节 当前植入医疗器械技术发展现状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植入医疗器械技术未来发展趋势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一、2020-2024年植入医疗器械市场价格走势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植入医疗器械定价策略与方法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2026-2032年植入医疗器械价格竞争态势与趋势预测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2025-2026年重点区域植入医疗器械市场发展概况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二、2020-2024年植入医疗器械市场需求规模情况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2020-2024年中国植入医疗器械行业进出口情况分析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一、2020-2024年植入医疗器械进口规模分析</w:t>
      </w:r>
      <w:r>
        <w:rPr>
          <w:rFonts w:hint="eastAsia"/>
        </w:rPr>
        <w:br/>
      </w:r>
      <w:r>
        <w:rPr>
          <w:rFonts w:hint="eastAsia"/>
        </w:rPr>
        <w:t>　　　　二、植入医疗器械主要进口来源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植入医疗器械行业出口规模与目的地分析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一、2020-2024年植入医疗器械出口规模分析</w:t>
      </w:r>
      <w:r>
        <w:rPr>
          <w:rFonts w:hint="eastAsia"/>
        </w:rPr>
        <w:br/>
      </w:r>
      <w:r>
        <w:rPr>
          <w:rFonts w:hint="eastAsia"/>
        </w:rPr>
        <w:t>　　　　二、植入医疗器械主要出口目的地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2020-2024年中国植入医疗器械总体规模与财务指标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中国植入医疗器械行业总体规模分析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一、植入医疗器械企业数量与结构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二、植入医疗器械从业人员规模</w:t>
      </w:r>
      <w:r>
        <w:rPr>
          <w:rFonts w:hint="eastAsia"/>
        </w:rPr>
        <w:br/>
      </w:r>
      <w:r>
        <w:rPr>
          <w:rFonts w:hint="eastAsia"/>
        </w:rPr>
        <w:t>　　　　三、植入医疗器械行业资产状况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中国植入医疗器械行业财务指标总体分析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植入医疗器械重点企业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植入医疗器械领先企业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植入医疗器械标杆企业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植入医疗器械代表企业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植入医疗器械龙头企业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植入医疗器械重点企业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植入医疗器械行业竞争格局总览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2025-2026年植入医疗器械行业竞争力分析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一、植入医疗器械供应商议价能力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四、植入医疗器械替代品威胁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2020-2024年植入医疗器械行业企业并购活动分析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2025-2026年植入医疗器械行业会展与招投标活动分析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2026年中国植入医疗器械企业发展策略分析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植入医疗器械市场策略分析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二、植入医疗器械市场细分与目标客户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植入医疗器械销售策略分析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提高植入医疗器械企业竞争力建议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一、植入医疗器械技术创新与管理优化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植入医疗器械品牌战略思考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一、植入医疗器械品牌建设与维护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二、植入医疗器械品牌影响力与市场竞争力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中国植入医疗器械行业风险与对策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植入医疗器械行业SWOT分析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二、植入医疗器械行业劣势分析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三、植入医疗器械市场机会探索</w:t>
      </w:r>
      <w:r>
        <w:rPr>
          <w:rFonts w:hint="eastAsia"/>
        </w:rPr>
        <w:br/>
      </w:r>
      <w:r>
        <w:rPr>
          <w:rFonts w:hint="eastAsia"/>
        </w:rPr>
        <w:t>　　　　四、植入医疗器械市场威胁评估</w:t>
      </w:r>
      <w:r>
        <w:rPr>
          <w:rFonts w:hint="eastAsia"/>
        </w:rPr>
        <w:br/>
      </w:r>
      <w:r>
        <w:rPr>
          <w:rFonts w:hint="eastAsia"/>
        </w:rPr>
        <w:t>　　第二节 植入医疗器械行业风险及对策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2026-2032年中国植入医疗器械行业前景与发展趋势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植入医疗器械行业发展环境分析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2026-2032年植入医疗器械行业发展趋势与方向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一、植入医疗器械行业发展方向预测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二、植入医疗器械发展趋势分析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2026-2032年植入医疗器械行业发展潜力与机遇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一、植入医疗器械市场发展潜力评估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二、植入医疗器械新兴市场与机遇探索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植入医疗器械行业类别</w:t>
      </w:r>
      <w:r>
        <w:rPr>
          <w:rFonts w:hint="eastAsia"/>
        </w:rPr>
        <w:br/>
      </w:r>
      <w:r>
        <w:rPr>
          <w:rFonts w:hint="eastAsia"/>
        </w:rPr>
        <w:t>　　图表 植入医疗器械行业产业链调研</w:t>
      </w:r>
      <w:r>
        <w:rPr>
          <w:rFonts w:hint="eastAsia"/>
        </w:rPr>
        <w:br/>
      </w:r>
      <w:r>
        <w:rPr>
          <w:rFonts w:hint="eastAsia"/>
        </w:rPr>
        <w:t>　　图表 植入医疗器械行业现状</w:t>
      </w:r>
      <w:r>
        <w:rPr>
          <w:rFonts w:hint="eastAsia"/>
        </w:rPr>
        <w:br/>
      </w:r>
      <w:r>
        <w:rPr>
          <w:rFonts w:hint="eastAsia"/>
        </w:rPr>
        <w:t>　　图表 植入医疗器械行业标准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2026年中国植入医疗器械行业产能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2020-2024年中国植入医疗器械行业产量统计</w:t>
      </w:r>
      <w:r>
        <w:rPr>
          <w:rFonts w:hint="eastAsia"/>
        </w:rPr>
        <w:br/>
      </w:r>
      <w:r>
        <w:rPr>
          <w:rFonts w:hint="eastAsia"/>
        </w:rPr>
        <w:t>　　图表 植入医疗器械行业动态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2020-2024年中国植入医疗器械市场需求量</w:t>
      </w:r>
      <w:r>
        <w:rPr>
          <w:rFonts w:hint="eastAsia"/>
        </w:rPr>
        <w:br/>
      </w:r>
      <w:r>
        <w:rPr>
          <w:rFonts w:hint="eastAsia"/>
        </w:rPr>
        <w:t>　　图表 2026年中国植入医疗器械行业需求区域调研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2020-2024年中国植入医疗器械行情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2020-2024年中国植入医疗器械进口统计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**地区植入医疗器械市场调研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植入医疗器械行业准入条件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2026-2032年中国植入医疗器械市场前景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e983773f42a5" w:history="1">
        <w:r>
          <w:rPr>
            <w:rStyle w:val="Hyperlink"/>
          </w:rPr>
          <w:t>2026-2032年中国植入医疗器械行业现状与前景分析报告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7e983773f42a5" w:history="1">
        <w:r>
          <w:rPr>
            <w:rStyle w:val="Hyperlink"/>
          </w:rPr>
          <w:t>https://www.20087.com/8/03/ZhiRuYiLiaoQiXieShiChangXianZhuangHeQianJing.html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96aadbe0148dc" w:history="1">
      <w:r>
        <w:rPr>
          <w:rStyle w:val="Hyperlink"/>
        </w:rPr>
        <w:t>2026-2032年中国植入医疗器械行业现状与前景分析报告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RuYiLiaoQiXieShiChangXianZhuangHeQianJing.html" TargetMode="External" Id="R0f87e983773f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RuYiLiaoQiXieShiChangXianZhuangHeQianJing.html" TargetMode="External" Id="R10b96aadbe01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2025-06-20T08:01:00Z</dcterms:created>
  <dcterms:modified xsi:type="dcterms:W3CDTF">2025-06-20T09:01:00Z</dcterms:modified>
  <dc:subject>2026-2032年中国植入医疗器械行业现状与前景分析报告</dc:subject>
  <dc:title>2026-2032年中国植入医疗器械行业现状与前景分析报告</dc:title>
  <cp:keywords>2026-2032年中国植入医疗器械行业现状与前景分析报告</cp:keywords>
  <dc:description>2026-2032年中国植入医疗器械行业现状与前景分析报告</dc:description>
</cp:coreProperties>
</file>