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5b0f7ce2b4737" w:history="1">
              <w:r>
                <w:rPr>
                  <w:rStyle w:val="Hyperlink"/>
                </w:rPr>
                <w:t>2025-2031年中国染色体微阵列行业现状分析与前景趋势报告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5b0f7ce2b4737" w:history="1">
              <w:r>
                <w:rPr>
                  <w:rStyle w:val="Hyperlink"/>
                </w:rPr>
                <w:t>2025-2031年中国染色体微阵列行业现状分析与前景趋势报告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5b0f7ce2b4737" w:history="1">
                <w:r>
                  <w:rPr>
                    <w:rStyle w:val="Hyperlink"/>
                  </w:rPr>
                  <w:t>https://www.20087.com/9/73/RanSeTiWeiZhenLieShiChangQianJingFenXi.html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体微阵列技术是遗传学诊断的重要工具，通过检测DNA序列变异，用于疾病诊断、遗传风险评估等领域。当前技术已能高通量、高分辨率地分析基因组，发现微小的拷贝数变异和单核苷酸多态性。应用范围正逐步扩大，包括癌症遗传学、罕见病诊断及产前筛查等。</w:t>
      </w:r>
      <w:r>
        <w:rPr>
          <w:rFonts w:hint="eastAsia"/>
        </w:rPr>
        <w:br/>
      </w:r>
      <w:r>
        <w:rPr>
          <w:rFonts w:hint="eastAsia"/>
        </w:rPr>
        <w:t>　　染色体微阵列技术的未来发展将侧重于提高检测速度、降低成本以及数据解读的智能化。伴随基因组数据库的完善，结合大数据和AI算法，将提升诊断的准确性和临床指导意义。此外，技术融合，如与单细胞测序技术的结合，将使得在个体细胞层面理解基因表达和变异成为可能，为精准医疗和个性化治疗提供强大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5b0f7ce2b4737" w:history="1">
        <w:r>
          <w:rPr>
            <w:rStyle w:val="Hyperlink"/>
          </w:rPr>
          <w:t>2025-2031年中国染色体微阵列行业现状分析与前景趋势报告</w:t>
        </w:r>
      </w:hyperlink>
      <w:r>
        <w:rPr>
          <w:rFonts w:hint="eastAsia"/>
        </w:rPr>
        <w:t>》基于国家统计局及相关行业协会的详实数据，结合国内外染色体微阵列行业研究资料及深入市场调研，系统分析了染色体微阵列行业的市场规模、市场需求及产业链现状。报告重点探讨了染色体微阵列行业整体运行情况及细分领域特点，科学预测了染色体微阵列市场前景与发展趋势，揭示了染色体微阵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35b0f7ce2b4737" w:history="1">
        <w:r>
          <w:rPr>
            <w:rStyle w:val="Hyperlink"/>
          </w:rPr>
          <w:t>2025-2031年中国染色体微阵列行业现状分析与前景趋势报告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染色体微阵列产品概述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染色体微阵列市场特点分析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染色体微阵列行业发展周期特征分析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2024-2025年中国染色体微阵列行业发展环境分析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中国染色体微阵列行业发展经济环境分析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中国染色体微阵列行业发展政策环境分析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一、染色体微阵列行业政策影响分析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二、相关染色体微阵列行业标准分析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2024-2025年全球染色体微阵列行业市场发展调研分析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全球染色体微阵列行业市场运行环境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全球染色体微阵列行业市场发展情况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一、全球染色体微阵列行业市场供给分析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二、全球染色体微阵列行业市场需求分析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三、全球染色体微阵列行业主要国家地区发展情况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2025-2031年全球染色体微阵列行业市场规模趋势预测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中国染色体微阵列行业市场供需现状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2024-2025年中国染色体微阵列市场现状</w:t>
      </w:r>
      <w:r>
        <w:rPr>
          <w:rFonts w:hint="eastAsia"/>
        </w:rPr>
        <w:br/>
      </w:r>
      <w:r>
        <w:rPr>
          <w:rFonts w:hint="eastAsia"/>
        </w:rPr>
        <w:t>　　第二节 中国染色体微阵列行业产量情况分析及预测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一、染色体微阵列总体产能规模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二、2019-2024年中国染色体微阵列产量统计</w:t>
      </w:r>
      <w:r>
        <w:rPr>
          <w:rFonts w:hint="eastAsia"/>
        </w:rPr>
        <w:br/>
      </w:r>
      <w:r>
        <w:rPr>
          <w:rFonts w:hint="eastAsia"/>
        </w:rPr>
        <w:t>　　　　三、染色体微阵列行业供给区域分布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四、2025-2031年中国染色体微阵列产量预测</w:t>
      </w:r>
      <w:r>
        <w:rPr>
          <w:rFonts w:hint="eastAsia"/>
        </w:rPr>
        <w:br/>
      </w:r>
      <w:r>
        <w:rPr>
          <w:rFonts w:hint="eastAsia"/>
        </w:rPr>
        <w:t>　　第三节 中国染色体微阵列市场需求分析及预测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一、2019-2024年中国染色体微阵列市场需求统计</w:t>
      </w:r>
      <w:r>
        <w:rPr>
          <w:rFonts w:hint="eastAsia"/>
        </w:rPr>
        <w:br/>
      </w:r>
      <w:r>
        <w:rPr>
          <w:rFonts w:hint="eastAsia"/>
        </w:rPr>
        <w:t>　　　　二、中国染色体微阵列市场需求特点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三、2025-2031年中国染色体微阵列市场需求量预测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中国染色体微阵列行业现状调研分析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中国染色体微阵列行业发展现状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一、2024-2025年染色体微阵列行业品牌发展现状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二、2024-2025年染色体微阵列行业需求市场现状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三、2024-2025年染色体微阵列市场需求层次分析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四、2024-2025年中国染色体微阵列市场走向分析</w:t>
      </w:r>
      <w:r>
        <w:rPr>
          <w:rFonts w:hint="eastAsia"/>
        </w:rPr>
        <w:br/>
      </w:r>
      <w:r>
        <w:rPr>
          <w:rFonts w:hint="eastAsia"/>
        </w:rPr>
        <w:t>　　第二节 中国染色体微阵列产品技术分析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一、2024-2025年染色体微阵列产品技术变化特点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二、2024-2025年染色体微阵列产品市场的新技术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三、2024-2025年染色体微阵列产品市场现状分析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中国染色体微阵列行业存在的问题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一、2024-2025年染色体微阵列产品市场存在的主要问题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二、2024-2025年国内染色体微阵列产品市场的三大瓶颈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三、2024-2025年染色体微阵列产品市场遭遇的规模难题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对中国染色体微阵列市场的分析及思考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一、染色体微阵列市场特点</w:t>
      </w:r>
      <w:r>
        <w:rPr>
          <w:rFonts w:hint="eastAsia"/>
        </w:rPr>
        <w:br/>
      </w:r>
      <w:r>
        <w:rPr>
          <w:rFonts w:hint="eastAsia"/>
        </w:rPr>
        <w:t>　　　　二、染色体微阵列市场分析</w:t>
      </w:r>
      <w:r>
        <w:rPr>
          <w:rFonts w:hint="eastAsia"/>
        </w:rPr>
        <w:br/>
      </w:r>
      <w:r>
        <w:rPr>
          <w:rFonts w:hint="eastAsia"/>
        </w:rPr>
        <w:t>　　　　三、染色体微阵列市场变化的方向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四、中国染色体微阵列行业发展的新思路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五、对中国染色体微阵列行业发展的思考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2019-2024年中国染色体微阵列产品市场进出口数据分析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2019-2024年中国染色体微阵列产品出口统计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2019-2024年中国染色体微阵列产品进口统计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2019-2024年中国染色体微阵列产品进出口价格对比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中国染色体微阵列主要进口来源地及出口目的地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染色体微阵列行业细分产品调研</w:t>
      </w:r>
      <w:r>
        <w:rPr>
          <w:rFonts w:hint="eastAsia"/>
        </w:rPr>
        <w:br/>
      </w:r>
      <w:r>
        <w:rPr>
          <w:rFonts w:hint="eastAsia"/>
        </w:rPr>
        <w:t>　　第一节 染色体微阵列细分产品结构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2019-2024年中国染色体微阵列行业竞争态势分析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2025年染色体微阵列行业集中度分析</w:t>
      </w:r>
      <w:r>
        <w:rPr>
          <w:rFonts w:hint="eastAsia"/>
        </w:rPr>
        <w:br/>
      </w:r>
      <w:r>
        <w:rPr>
          <w:rFonts w:hint="eastAsia"/>
        </w:rPr>
        <w:t>　　　　一、染色体微阵列市场集中度分析</w:t>
      </w:r>
      <w:r>
        <w:rPr>
          <w:rFonts w:hint="eastAsia"/>
        </w:rPr>
        <w:br/>
      </w:r>
      <w:r>
        <w:rPr>
          <w:rFonts w:hint="eastAsia"/>
        </w:rPr>
        <w:t>　　　　二、染色体微阵列企业分布区域集中度分析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三、染色体微阵列区域消费集中度分析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2019-2024年染色体微阵列主要企业竞争力分析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2025年染色体微阵列行业竞争格局分析</w:t>
      </w:r>
      <w:r>
        <w:rPr>
          <w:rFonts w:hint="eastAsia"/>
        </w:rPr>
        <w:br/>
      </w:r>
      <w:r>
        <w:rPr>
          <w:rFonts w:hint="eastAsia"/>
        </w:rPr>
        <w:t>　　　　一、染色体微阵列行业竞争分析</w:t>
      </w:r>
      <w:r>
        <w:rPr>
          <w:rFonts w:hint="eastAsia"/>
        </w:rPr>
        <w:br/>
      </w:r>
      <w:r>
        <w:rPr>
          <w:rFonts w:hint="eastAsia"/>
        </w:rPr>
        <w:t>　　　　二、中外染色体微阵列产品竞争分析</w:t>
      </w:r>
      <w:r>
        <w:rPr>
          <w:rFonts w:hint="eastAsia"/>
        </w:rPr>
        <w:br/>
      </w:r>
      <w:r>
        <w:rPr>
          <w:rFonts w:hint="eastAsia"/>
        </w:rPr>
        <w:t>　　　　三、国内染色体微阵列行业重点企业发展动向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染色体微阵列行业上下游产业链发展情况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染色体微阵列上游产业发展分析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染色体微阵列下游产业发展分析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染色体微阵列行业重点企业竞争力分析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三、企业染色体微阵列经营状况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三、企业染色体微阵列经营状况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三、企业染色体微阵列经营状况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三、企业染色体微阵列经营状况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三、企业染色体微阵列经营状况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三、企业染色体微阵列经营状况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染色体微阵列企业管理策略建议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提高染色体微阵列企业竞争力的策略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一、提高中国染色体微阵列企业核心竞争力的对策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二、染色体微阵列企业提升竞争力的主要方向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三、影响染色体微阵列企业核心竞争力的因素及提升途径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四、提高染色体微阵列企业竞争力的策略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对中国染色体微阵列品牌的战略思考</w:t>
      </w:r>
      <w:r>
        <w:rPr>
          <w:rFonts w:hint="eastAsia"/>
        </w:rPr>
        <w:br/>
      </w:r>
      <w:r>
        <w:rPr>
          <w:rFonts w:hint="eastAsia"/>
        </w:rPr>
        <w:t>　　　　一、染色体微阵列实施品牌战略的意义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二、染色体微阵列企业品牌的现状分析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三、中国染色体微阵列企业的品牌战略</w:t>
      </w:r>
      <w:r>
        <w:rPr>
          <w:rFonts w:hint="eastAsia"/>
        </w:rPr>
        <w:br/>
      </w:r>
      <w:r>
        <w:rPr>
          <w:rFonts w:hint="eastAsia"/>
        </w:rPr>
        <w:t>　　　　四、染色体微阵列品牌战略管理的策略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染色体微阵列行业发展趋势及投资风险预警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2025年染色体微阵列市场前景分析</w:t>
      </w:r>
      <w:r>
        <w:rPr>
          <w:rFonts w:hint="eastAsia"/>
        </w:rPr>
        <w:br/>
      </w:r>
      <w:r>
        <w:rPr>
          <w:rFonts w:hint="eastAsia"/>
        </w:rPr>
        <w:t>　　第二节 2025年染色体微阵列行业发展趋势预测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影响染色体微阵列行业发展的主要因素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一、2025年影响染色体微阵列行业运行的有利因素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二、2025年影响染色体微阵列行业运行的稳定因素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三、2025年影响染色体微阵列行业运行的不利因素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四、2025年中国染色体微阵列行业发展面临的挑战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五、2025年中国染色体微阵列行业发展面临的机遇</w:t>
      </w:r>
      <w:r>
        <w:rPr>
          <w:rFonts w:hint="eastAsia"/>
        </w:rPr>
        <w:br/>
      </w:r>
      <w:r>
        <w:rPr>
          <w:rFonts w:hint="eastAsia"/>
        </w:rPr>
        <w:t>　　第四节 染色体微阵列行业投资风险预警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一、2025年染色体微阵列行业市场风险及控制策略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二、2025年染色体微阵列行业政策风险及控制策略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三、2025年染色体微阵列行业经营风险及控制策略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四、2025年染色体微阵列同业竞争风险及控制策略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五、2025年染色体微阵列行业其他风险及控制策略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染色体微阵列市场研究结论</w:t>
      </w:r>
      <w:r>
        <w:rPr>
          <w:rFonts w:hint="eastAsia"/>
        </w:rPr>
        <w:br/>
      </w:r>
      <w:r>
        <w:rPr>
          <w:rFonts w:hint="eastAsia"/>
        </w:rPr>
        <w:t>　　第二节 染色体微阵列子行业研究结论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(中智.林)染色体微阵列市场发展建议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染色体微阵列行业类别</w:t>
      </w:r>
      <w:r>
        <w:rPr>
          <w:rFonts w:hint="eastAsia"/>
        </w:rPr>
        <w:br/>
      </w:r>
      <w:r>
        <w:rPr>
          <w:rFonts w:hint="eastAsia"/>
        </w:rPr>
        <w:t>　　图表 染色体微阵列行业产业链调研</w:t>
      </w:r>
      <w:r>
        <w:rPr>
          <w:rFonts w:hint="eastAsia"/>
        </w:rPr>
        <w:br/>
      </w:r>
      <w:r>
        <w:rPr>
          <w:rFonts w:hint="eastAsia"/>
        </w:rPr>
        <w:t>　　图表 染色体微阵列行业现状</w:t>
      </w:r>
      <w:r>
        <w:rPr>
          <w:rFonts w:hint="eastAsia"/>
        </w:rPr>
        <w:br/>
      </w:r>
      <w:r>
        <w:rPr>
          <w:rFonts w:hint="eastAsia"/>
        </w:rPr>
        <w:t>　　图表 染色体微阵列行业标准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2019-2024年中国染色体微阵列市场规模</w:t>
      </w:r>
      <w:r>
        <w:rPr>
          <w:rFonts w:hint="eastAsia"/>
        </w:rPr>
        <w:br/>
      </w:r>
      <w:r>
        <w:rPr>
          <w:rFonts w:hint="eastAsia"/>
        </w:rPr>
        <w:t>　　图表 2025年中国染色体微阵列行业产能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2019-2024年中国染色体微阵列产量</w:t>
      </w:r>
      <w:r>
        <w:rPr>
          <w:rFonts w:hint="eastAsia"/>
        </w:rPr>
        <w:br/>
      </w:r>
      <w:r>
        <w:rPr>
          <w:rFonts w:hint="eastAsia"/>
        </w:rPr>
        <w:t>　　图表 染色体微阵列行业动态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2019-2024年中国染色体微阵列市场需求量</w:t>
      </w:r>
      <w:r>
        <w:rPr>
          <w:rFonts w:hint="eastAsia"/>
        </w:rPr>
        <w:br/>
      </w:r>
      <w:r>
        <w:rPr>
          <w:rFonts w:hint="eastAsia"/>
        </w:rPr>
        <w:t>　　图表 2025年中国染色体微阵列行业需求区域调研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2019-2024年中国染色体微阵列行情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2019-2024年中国染色体微阵列进口数据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2019-2024年中国染色体微阵列行业企业数量统计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**地区染色体微阵列市场规模</w:t>
      </w:r>
      <w:r>
        <w:rPr>
          <w:rFonts w:hint="eastAsia"/>
        </w:rPr>
        <w:br/>
      </w:r>
      <w:r>
        <w:rPr>
          <w:rFonts w:hint="eastAsia"/>
        </w:rPr>
        <w:t>　　图表 **地区染色体微阵列行业市场需求</w:t>
      </w:r>
      <w:r>
        <w:rPr>
          <w:rFonts w:hint="eastAsia"/>
        </w:rPr>
        <w:br/>
      </w:r>
      <w:r>
        <w:rPr>
          <w:rFonts w:hint="eastAsia"/>
        </w:rPr>
        <w:t>　　图表 **地区染色体微阵列市场调研</w:t>
      </w:r>
      <w:r>
        <w:rPr>
          <w:rFonts w:hint="eastAsia"/>
        </w:rPr>
        <w:br/>
      </w:r>
      <w:r>
        <w:rPr>
          <w:rFonts w:hint="eastAsia"/>
        </w:rPr>
        <w:t>　　图表 **地区染色体微阵列行业市场需求分析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**地区染色体微阵列市场规模</w:t>
      </w:r>
      <w:r>
        <w:rPr>
          <w:rFonts w:hint="eastAsia"/>
        </w:rPr>
        <w:br/>
      </w:r>
      <w:r>
        <w:rPr>
          <w:rFonts w:hint="eastAsia"/>
        </w:rPr>
        <w:t>　　图表 **地区染色体微阵列行业市场需求</w:t>
      </w:r>
      <w:r>
        <w:rPr>
          <w:rFonts w:hint="eastAsia"/>
        </w:rPr>
        <w:br/>
      </w:r>
      <w:r>
        <w:rPr>
          <w:rFonts w:hint="eastAsia"/>
        </w:rPr>
        <w:t>　　图表 **地区染色体微阵列市场调研</w:t>
      </w:r>
      <w:r>
        <w:rPr>
          <w:rFonts w:hint="eastAsia"/>
        </w:rPr>
        <w:br/>
      </w:r>
      <w:r>
        <w:rPr>
          <w:rFonts w:hint="eastAsia"/>
        </w:rPr>
        <w:t>　　图表 **地区染色体微阵列行业市场需求分析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染色体微阵列行业竞争对手分析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染色体微阵列重点企业（二）经营情况分析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染色体微阵列重点企业（二）主要经济指标情况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染色体微阵列重点企业（三）成长能力情况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2025-2031年中国染色体微阵列行业产能预测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2025-2031年中国染色体微阵列行业产量预测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2025-2031年中国染色体微阵列市场需求预测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2025-2031年中国染色体微阵列市场规模预测</w:t>
      </w:r>
      <w:r>
        <w:rPr>
          <w:rFonts w:hint="eastAsia"/>
        </w:rPr>
        <w:br/>
      </w:r>
      <w:r>
        <w:rPr>
          <w:rFonts w:hint="eastAsia"/>
        </w:rPr>
        <w:t>　　图表 染色体微阵列行业准入条件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2025-2031年中国染色体微阵列行业信息化</w:t>
      </w:r>
      <w:r>
        <w:rPr>
          <w:rFonts w:hint="eastAsia"/>
        </w:rPr>
        <w:br/>
      </w:r>
      <w:r>
        <w:rPr>
          <w:rFonts w:hint="eastAsia"/>
        </w:rPr>
        <w:t>　　图表 2025年中国染色体微阵列市场前景分析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2025-2031年中国染色体微阵列行业风险分析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2025-2031年中国染色体微阵列行业发展趋势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5b0f7ce2b4737" w:history="1">
        <w:r>
          <w:rPr>
            <w:rStyle w:val="Hyperlink"/>
          </w:rPr>
          <w:t>2025-2031年中国染色体微阵列行业现状分析与前景趋势报告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5b0f7ce2b4737" w:history="1">
        <w:r>
          <w:rPr>
            <w:rStyle w:val="Hyperlink"/>
          </w:rPr>
          <w:t>https://www.20087.com/9/73/RanSeTiWeiZhenLieShiChangQianJingFenXi.html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热点：什么叫微阵列分析、染色体微阵列分析、cma是查染色体还是基因、染色体微阵列分析异常怎么办、教你看懂染色体报告、染色体数目正常微阵列几率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2c6fcd89f4eff" w:history="1">
      <w:r>
        <w:rPr>
          <w:rStyle w:val="Hyperlink"/>
        </w:rPr>
        <w:t>2025-2031年中国染色体微阵列行业现状分析与前景趋势报告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RanSeTiWeiZhenLieShiChangQianJingFenXi.html" TargetMode="External" Id="R5c35b0f7ce2b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RanSeTiWeiZhenLieShiChangQianJingFenXi.html" TargetMode="External" Id="Ra0b2c6fcd89f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2025-01-15T01:45:00Z</dcterms:created>
  <dcterms:modified xsi:type="dcterms:W3CDTF">2025-01-15T02:45:00Z</dcterms:modified>
  <dc:subject>2025-2031年中国染色体微阵列行业现状分析与前景趋势报告</dc:subject>
  <dc:title>2025-2031年中国染色体微阵列行业现状分析与前景趋势报告</dc:title>
  <cp:keywords>2025-2031年中国染色体微阵列行业现状分析与前景趋势报告</cp:keywords>
  <dc:description>2025-2031年中国染色体微阵列行业现状分析与前景趋势报告</dc:description>
</cp:coreProperties>
</file>