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ab6a860434223" w:history="1">
              <w:r>
                <w:rPr>
                  <w:rStyle w:val="Hyperlink"/>
                </w:rPr>
                <w:t>2025-2031年中国肾病用药行业研究及前景趋势预测报告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ab6a860434223" w:history="1">
              <w:r>
                <w:rPr>
                  <w:rStyle w:val="Hyperlink"/>
                </w:rPr>
                <w:t>2025-2031年中国肾病用药行业研究及前景趋势预测报告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ab6a860434223" w:history="1">
                <w:r>
                  <w:rPr>
                    <w:rStyle w:val="Hyperlink"/>
                  </w:rPr>
                  <w:t>https://www.20087.com/9/63/ShenBingYongYaoHangYeQianJingQuShi.html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病用药市场随着全球慢性肾脏疾病（CKD）患者数量的增加而稳步扩大。药物研发主要集中在延缓疾病进展、控制并发症等方面，包括ACEI/ARB类药物、钙通道阻滞剂、利尿剂等。近年来，针对特定病理机制的靶向治疗药物开始出现，为患者提供了更多选择。但高昂的研发成本和新药审批周期长是行业面临的挑战。</w:t>
      </w:r>
      <w:r>
        <w:rPr>
          <w:rFonts w:hint="eastAsia"/>
        </w:rPr>
        <w:br/>
      </w:r>
      <w:r>
        <w:rPr>
          <w:rFonts w:hint="eastAsia"/>
        </w:rPr>
        <w:t>　　未来，肾病用药领域将更加聚焦于精准医疗和个性化治疗。一方面，通过基因组学、蛋白质组学等生物标志物的发现，实现疾病的早期诊断和个体化治疗方案的制定；另一方面，细胞疗法、基因编辑等前沿技术的应用，可能为肾病治疗带来革命性突破。同时，行业将加强与患者组织、医疗机构的合作，加速新药的临床试验和上市进程，提高治疗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ab6a860434223" w:history="1">
        <w:r>
          <w:rPr>
            <w:rStyle w:val="Hyperlink"/>
          </w:rPr>
          <w:t>2025-2031年中国肾病用药行业研究及前景趋势预测报告</w:t>
        </w:r>
      </w:hyperlink>
      <w:r>
        <w:rPr>
          <w:rFonts w:hint="eastAsia"/>
        </w:rPr>
        <w:t>》从产业链视角出发，系统分析了肾病用药行业的市场现状与需求动态，详细解读了肾病用药市场规模、价格波动及上下游影响因素。报告深入剖析了肾病用药细分领域的发展特点，基于权威数据对市场前景及未来趋势进行了科学预测，同时揭示了肾病用药重点企业的竞争格局与市场集中度变化。报告客观翔实地指出了肾病用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肾病用药行业概述</w:t>
      </w:r>
      <w:r>
        <w:rPr>
          <w:rFonts w:hint="eastAsia"/>
        </w:rPr>
        <w:br/>
      </w:r>
      <w:r>
        <w:rPr>
          <w:rFonts w:hint="eastAsia"/>
        </w:rPr>
        <w:t>　　1.1 肾病用药行业定义及分类</w:t>
      </w:r>
      <w:r>
        <w:rPr>
          <w:rFonts w:hint="eastAsia"/>
        </w:rPr>
        <w:br/>
      </w:r>
      <w:r>
        <w:rPr>
          <w:rFonts w:hint="eastAsia"/>
        </w:rPr>
        <w:t>　　　　1.1.1 肾病用药行业定义</w:t>
      </w:r>
      <w:r>
        <w:rPr>
          <w:rFonts w:hint="eastAsia"/>
        </w:rPr>
        <w:br/>
      </w:r>
      <w:r>
        <w:rPr>
          <w:rFonts w:hint="eastAsia"/>
        </w:rPr>
        <w:t>　　　　1.1.2 肾病用药相关分类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肾病用药行业报告范围界定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肾病用药行业报告分析体系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肾病用药行业市场发展现状与趋势分析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国际肾病用药行业市场发展现状与趋势分析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国际肾病用药市场规模分析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国际肾病用药竞争格局分析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国际肾病用药药企研发进展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国际肾病用药市场发展趋势</w:t>
      </w:r>
      <w:r>
        <w:rPr>
          <w:rFonts w:hint="eastAsia"/>
        </w:rPr>
        <w:br/>
      </w:r>
      <w:r>
        <w:rPr>
          <w:rFonts w:hint="eastAsia"/>
        </w:rPr>
        <w:t>　　2.2 国内肾病用药行业市场发展现状与趋势分析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国内肾病用药市场规模分析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（1）国内肾病用药总体市场规模</w:t>
      </w:r>
      <w:r>
        <w:rPr>
          <w:rFonts w:hint="eastAsia"/>
        </w:rPr>
        <w:br/>
      </w:r>
      <w:r>
        <w:rPr>
          <w:rFonts w:hint="eastAsia"/>
        </w:rPr>
        <w:t>　　　　（2）肾病用药重点医院用药规模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国内市场份额前10位肾病用药产品市场</w:t>
      </w:r>
      <w:r>
        <w:rPr>
          <w:rFonts w:hint="eastAsia"/>
        </w:rPr>
        <w:br/>
      </w:r>
      <w:r>
        <w:rPr>
          <w:rFonts w:hint="eastAsia"/>
        </w:rPr>
        <w:t>　　　　2.2.3 国内肾病用药主要厂家分析</w:t>
      </w:r>
      <w:r>
        <w:rPr>
          <w:rFonts w:hint="eastAsia"/>
        </w:rPr>
        <w:br/>
      </w:r>
      <w:r>
        <w:rPr>
          <w:rFonts w:hint="eastAsia"/>
        </w:rPr>
        <w:t>　　　　（1）肾病用药主要厂家市场销售规模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（2）肾病用药主要厂家市场销售份额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国内肾病用药区域市场竞争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国内肾病用药市场发展趋势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肾病用药行业主要产品市场现状与趋势分析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肾病用药行业主要产品结构特征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肾病用药行业产品结构特征分析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肾病用药行业产品市场发展概况</w:t>
      </w:r>
      <w:r>
        <w:rPr>
          <w:rFonts w:hint="eastAsia"/>
        </w:rPr>
        <w:br/>
      </w:r>
      <w:r>
        <w:rPr>
          <w:rFonts w:hint="eastAsia"/>
        </w:rPr>
        <w:t>　　3.2 尿毒清颗粒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海昆肾喜胶囊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黄葵胶囊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肾康注射液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苁蓉益肾颗粒液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复方玄驹胶囊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六味地黄丸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肾炎康复片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补肾益脑丸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河车大造胶囊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　肾病用药行业领先企业分析</w:t>
      </w:r>
      <w:r>
        <w:rPr>
          <w:rFonts w:hint="eastAsia"/>
        </w:rPr>
        <w:br/>
      </w:r>
      <w:r>
        <w:rPr>
          <w:rFonts w:hint="eastAsia"/>
        </w:rPr>
        <w:t>　　4.1 肾病用药领先企业发展概况</w:t>
      </w:r>
      <w:r>
        <w:rPr>
          <w:rFonts w:hint="eastAsia"/>
        </w:rPr>
        <w:br/>
      </w:r>
      <w:r>
        <w:rPr>
          <w:rFonts w:hint="eastAsia"/>
        </w:rPr>
        <w:t>　　4.2 肾病用药领先企业个案分析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广东广州康臣药业有限公司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吉林辉南长龙生化药业股份有限公司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北京同仁堂科技发展股份有限公司制药厂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黑龙江牡丹江灵泰药业股份有限公司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河南宛西制药股份有限公司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天津同仁堂股份有限公司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安徽黄山天目药业有限公司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浙江杭州施强（中国）药业有限公司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肾病用药行业历程</w:t>
      </w:r>
      <w:r>
        <w:rPr>
          <w:rFonts w:hint="eastAsia"/>
        </w:rPr>
        <w:br/>
      </w:r>
      <w:r>
        <w:rPr>
          <w:rFonts w:hint="eastAsia"/>
        </w:rPr>
        <w:t>　　图表 肾病用药行业生命周期</w:t>
      </w:r>
      <w:r>
        <w:rPr>
          <w:rFonts w:hint="eastAsia"/>
        </w:rPr>
        <w:br/>
      </w:r>
      <w:r>
        <w:rPr>
          <w:rFonts w:hint="eastAsia"/>
        </w:rPr>
        <w:t>　　图表 肾病用药行业产业链分析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2020-2025年肾病用药行业市场容量统计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ab6a860434223" w:history="1">
        <w:r>
          <w:rPr>
            <w:rStyle w:val="Hyperlink"/>
          </w:rPr>
          <w:t>2025-2031年中国肾病用药行业研究及前景趋势预测报告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ab6a860434223" w:history="1">
        <w:r>
          <w:rPr>
            <w:rStyle w:val="Hyperlink"/>
          </w:rPr>
          <w:t>https://www.20087.com/9/63/ShenBingYongYaoHangYeQianJingQuShi.html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热点：肾病一般能活多久、肾病用药一览表、肾病喝什么药、糖尿病肾病用药、肾病药物有哪些、膜性肾病用药、肾病的预防措施、肾病用药指南、肾病有哪几类药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3f4a718d14b58" w:history="1">
      <w:r>
        <w:rPr>
          <w:rStyle w:val="Hyperlink"/>
        </w:rPr>
        <w:t>2025-2031年中国肾病用药行业研究及前景趋势预测报告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enBingYongYaoHangYeQianJingQuShi.html" TargetMode="External" Id="R60dab6a86043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enBingYongYaoHangYeQianJingQuShi.html" TargetMode="External" Id="Ra143f4a718d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2025-06-18T08:05:00Z</dcterms:created>
  <dcterms:modified xsi:type="dcterms:W3CDTF">2025-06-18T09:05:00Z</dcterms:modified>
  <dc:subject>2025-2031年中国肾病用药行业研究及前景趋势预测报告</dc:subject>
  <dc:title>2025-2031年中国肾病用药行业研究及前景趋势预测报告</dc:title>
  <cp:keywords>2025-2031年中国肾病用药行业研究及前景趋势预测报告</cp:keywords>
  <dc:description>2025-2031年中国肾病用药行业研究及前景趋势预测报告</dc:description>
</cp:coreProperties>
</file>