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853d4c05947c4" w:history="1">
              <w:r>
                <w:rPr>
                  <w:rStyle w:val="Hyperlink"/>
                </w:rPr>
                <w:t>2025-2031年中国中药制剂行业研究与前景趋势预测报告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853d4c05947c4" w:history="1">
              <w:r>
                <w:rPr>
                  <w:rStyle w:val="Hyperlink"/>
                </w:rPr>
                <w:t>2025-2031年中国中药制剂行业研究与前景趋势预测报告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9853d4c05947c4" w:history="1">
                <w:r>
                  <w:rPr>
                    <w:rStyle w:val="Hyperlink"/>
                  </w:rPr>
                  <w:t>https://www.20087.com/9/03/ZhongYaoZhiJiHangYeQianJingQuShi.html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制剂行业在传统中医药理论基础上，结合现代制药技术，实现了剂型的多样化和标准化。提取、浓缩、制剂技术的改进提高了药品的安全性和有效性，促进了中药的国际化进程。同时，针对特定疾病的中药复方制剂成为研发热点，满足市场对高效、便捷用药的需求。</w:t>
      </w:r>
      <w:r>
        <w:rPr>
          <w:rFonts w:hint="eastAsia"/>
        </w:rPr>
        <w:br/>
      </w:r>
      <w:r>
        <w:rPr>
          <w:rFonts w:hint="eastAsia"/>
        </w:rPr>
        <w:t>　　中药制剂行业未来将深入挖掘传统医学智慧，结合精准医疗和个性化治疗趋势，开发针对个体差异的中药配方。现代化质量控制体系的建立和完善，以及生物技术的应用，将进一步提升产品质量和疗效验证。此外，中药与现代药物的结合研究，以及利用人工智能等技术进行新药筛选，将推动中药制剂的创新和国际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853d4c05947c4" w:history="1">
        <w:r>
          <w:rPr>
            <w:rStyle w:val="Hyperlink"/>
          </w:rPr>
          <w:t>2025-2031年中国中药制剂行业研究与前景趋势预测报告</w:t>
        </w:r>
      </w:hyperlink>
      <w:r>
        <w:rPr>
          <w:rFonts w:hint="eastAsia"/>
        </w:rPr>
        <w:t>》通过全面的行业调研，系统梳理了中药制剂产业链的各个环节，详细分析了中药制剂市场规模、需求变化及价格趋势。报告结合当前中药制剂行业现状，科学预测了市场前景与发展方向，并解读了重点企业的竞争格局、市场集中度及品牌表现。同时，报告对中药制剂细分市场进行了深入探讨，结合中药制剂技术现状与SWOT分析，揭示了中药制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中药制剂行业界定及应用</w:t>
      </w:r>
      <w:r>
        <w:rPr>
          <w:rFonts w:hint="eastAsia"/>
        </w:rPr>
        <w:br/>
      </w:r>
      <w:r>
        <w:rPr>
          <w:rFonts w:hint="eastAsia"/>
        </w:rPr>
        <w:t>　　第一节 中药制剂行业定义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中药制剂主要应用领域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2024-2025年全球中药制剂行业发展状况分析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2019-2024年全球中药制剂行业运行概况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2019-2024年全球中药制剂行业市场规模分析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全球主要地区中药制剂行业运行情况分析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2025-2031年全球中药制剂行业发展趋势预测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2024-2025年中国中药制剂发展环境分析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中药制剂行业相关政策、标准</w:t>
      </w:r>
      <w:r>
        <w:rPr>
          <w:rFonts w:hint="eastAsia"/>
        </w:rPr>
        <w:br/>
      </w:r>
      <w:r>
        <w:rPr>
          <w:rFonts w:hint="eastAsia"/>
        </w:rPr>
        <w:t>　　第三节 中药制剂行业相关发展规划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中国中药制剂行业现状调研分析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中国中药制剂行业发展现状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一、2024-2025年中药制剂行业品牌发展现状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二、2024-2025年中药制剂行业需求市场现状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三、2024-2025年中药制剂市场需求层次分析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四、2024-2025年中国中药制剂市场走向分析</w:t>
      </w:r>
      <w:r>
        <w:rPr>
          <w:rFonts w:hint="eastAsia"/>
        </w:rPr>
        <w:br/>
      </w:r>
      <w:r>
        <w:rPr>
          <w:rFonts w:hint="eastAsia"/>
        </w:rPr>
        <w:t>　　第二节 中国中药制剂产品技术分析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一、2024-2025年中药制剂产品技术变化特点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二、2024-2025年中药制剂产品市场的新技术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三、2024-2025年中药制剂产品市场现状分析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中国中药制剂行业存在的问题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一、2024-2025年中药制剂产品市场存在的主要问题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二、2024-2025年国内中药制剂产品市场的三大瓶颈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三、2024-2025年中药制剂产品市场遭遇的规模难题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对中国中药制剂市场的分析及思考</w:t>
      </w:r>
      <w:r>
        <w:rPr>
          <w:rFonts w:hint="eastAsia"/>
        </w:rPr>
        <w:br/>
      </w:r>
      <w:r>
        <w:rPr>
          <w:rFonts w:hint="eastAsia"/>
        </w:rPr>
        <w:t>　　　　一、中药制剂市场特点</w:t>
      </w:r>
      <w:r>
        <w:rPr>
          <w:rFonts w:hint="eastAsia"/>
        </w:rPr>
        <w:br/>
      </w:r>
      <w:r>
        <w:rPr>
          <w:rFonts w:hint="eastAsia"/>
        </w:rPr>
        <w:t>　　　　二、中药制剂市场分析</w:t>
      </w:r>
      <w:r>
        <w:rPr>
          <w:rFonts w:hint="eastAsia"/>
        </w:rPr>
        <w:br/>
      </w:r>
      <w:r>
        <w:rPr>
          <w:rFonts w:hint="eastAsia"/>
        </w:rPr>
        <w:t>　　　　三、中药制剂市场变化的方向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四、中国中药制剂行业发展的新思路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五、对中国中药制剂行业发展的思考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中国中药制剂行业市场供需现状调研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中国中药制剂市场现状分析</w:t>
      </w:r>
      <w:r>
        <w:rPr>
          <w:rFonts w:hint="eastAsia"/>
        </w:rPr>
        <w:br/>
      </w:r>
      <w:r>
        <w:rPr>
          <w:rFonts w:hint="eastAsia"/>
        </w:rPr>
        <w:t>　　第二节 中国中药制剂行业产量情况分析及预测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一、中药制剂总体产能规模</w:t>
      </w:r>
      <w:r>
        <w:rPr>
          <w:rFonts w:hint="eastAsia"/>
        </w:rPr>
        <w:br/>
      </w:r>
      <w:r>
        <w:rPr>
          <w:rFonts w:hint="eastAsia"/>
        </w:rPr>
        <w:t>　　　　二、中药制剂生产区域分布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三、2019-2024年中国中药制剂产量统计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四、2025-2031年中国中药制剂产量预测</w:t>
      </w:r>
      <w:r>
        <w:rPr>
          <w:rFonts w:hint="eastAsia"/>
        </w:rPr>
        <w:br/>
      </w:r>
      <w:r>
        <w:rPr>
          <w:rFonts w:hint="eastAsia"/>
        </w:rPr>
        <w:t>　　第三节 中国中药制剂市场需求分析及预测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一、中国中药制剂市场需求特点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二、2019-2024年中国中药制剂市场需求量统计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三、2025-2031年中国中药制剂市场需求量预测</w:t>
      </w:r>
      <w:r>
        <w:rPr>
          <w:rFonts w:hint="eastAsia"/>
        </w:rPr>
        <w:br/>
      </w:r>
      <w:r>
        <w:rPr>
          <w:rFonts w:hint="eastAsia"/>
        </w:rPr>
        <w:t>　　第四节 中国中药制剂价格趋势分析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一、2019-2024年中国中药制剂市场价格趋势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二、2025-2031年中国中药制剂市场价格走势预测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中国中药制剂进出口分析</w:t>
      </w:r>
      <w:r>
        <w:rPr>
          <w:rFonts w:hint="eastAsia"/>
        </w:rPr>
        <w:br/>
      </w:r>
      <w:r>
        <w:rPr>
          <w:rFonts w:hint="eastAsia"/>
        </w:rPr>
        <w:t>　　第一节 中药制剂进口情况分析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中药制剂出口情况分析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影响中药制剂进出口因素分析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中国中药制剂行业主要指标监测分析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2019-2024年中国中药制剂行业规模情况分析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2019-2024年中国中药制剂行业财务能力分析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中药制剂行业细分产品调研</w:t>
      </w:r>
      <w:r>
        <w:rPr>
          <w:rFonts w:hint="eastAsia"/>
        </w:rPr>
        <w:br/>
      </w:r>
      <w:r>
        <w:rPr>
          <w:rFonts w:hint="eastAsia"/>
        </w:rPr>
        <w:t>　　第一节 中药制剂细分产品结构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中药制剂行业上下游发展情况分析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中药制剂行业上游产业发展分析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中药制剂行业下游产业发展分析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中国中药制剂行业重点地区发展分析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中药制剂行业重点区域市场结构调研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**地区中药制剂市场容量分析</w:t>
      </w:r>
      <w:r>
        <w:rPr>
          <w:rFonts w:hint="eastAsia"/>
        </w:rPr>
        <w:br/>
      </w:r>
      <w:r>
        <w:rPr>
          <w:rFonts w:hint="eastAsia"/>
        </w:rPr>
        <w:t>　　第三节 **地区中药制剂市场容量分析</w:t>
      </w:r>
      <w:r>
        <w:rPr>
          <w:rFonts w:hint="eastAsia"/>
        </w:rPr>
        <w:br/>
      </w:r>
      <w:r>
        <w:rPr>
          <w:rFonts w:hint="eastAsia"/>
        </w:rPr>
        <w:t>　　第四节 **地区中药制剂市场容量分析</w:t>
      </w:r>
      <w:r>
        <w:rPr>
          <w:rFonts w:hint="eastAsia"/>
        </w:rPr>
        <w:br/>
      </w:r>
      <w:r>
        <w:rPr>
          <w:rFonts w:hint="eastAsia"/>
        </w:rPr>
        <w:t>　　第五节 **地区中药制剂市场容量分析</w:t>
      </w:r>
      <w:r>
        <w:rPr>
          <w:rFonts w:hint="eastAsia"/>
        </w:rPr>
        <w:br/>
      </w:r>
      <w:r>
        <w:rPr>
          <w:rFonts w:hint="eastAsia"/>
        </w:rPr>
        <w:t>　　第六节 **地区中药制剂市场容量分析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中药制剂行业重点企业竞争力分析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中药制剂行业企业经营策略研究分析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中药制剂企业多样化经营策略分析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一、中药制剂企业多样化经营情况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二、现行中药制剂行业多样化经营的方向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大型中药制剂企业集团未来发展策略分析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对中小中药制剂企业生产经营的建议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中药制剂行业前景及投资风险预警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2025年中药制剂市场前景分析</w:t>
      </w:r>
      <w:r>
        <w:rPr>
          <w:rFonts w:hint="eastAsia"/>
        </w:rPr>
        <w:br/>
      </w:r>
      <w:r>
        <w:rPr>
          <w:rFonts w:hint="eastAsia"/>
        </w:rPr>
        <w:t>　　第二节 2025年中药制剂行业发展趋势预测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影响中药制剂行业发展的主要因素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一、2025年影响中药制剂行业运行的有利因素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二、2025年影响中药制剂行业运行的稳定因素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三、2025年影响中药制剂行业运行的不利因素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四、2025年中国中药制剂行业发展面临的挑战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五、2025年中国中药制剂行业发展面临的机遇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中药制剂行业投资风险预警</w:t>
      </w:r>
      <w:r>
        <w:rPr>
          <w:rFonts w:hint="eastAsia"/>
        </w:rPr>
        <w:br/>
      </w:r>
      <w:r>
        <w:rPr>
          <w:rFonts w:hint="eastAsia"/>
        </w:rPr>
        <w:t>　　　　一、中药制剂行业市场风险预测</w:t>
      </w:r>
      <w:r>
        <w:rPr>
          <w:rFonts w:hint="eastAsia"/>
        </w:rPr>
        <w:br/>
      </w:r>
      <w:r>
        <w:rPr>
          <w:rFonts w:hint="eastAsia"/>
        </w:rPr>
        <w:t>　　　　二、中药制剂行业政策风险预测</w:t>
      </w:r>
      <w:r>
        <w:rPr>
          <w:rFonts w:hint="eastAsia"/>
        </w:rPr>
        <w:br/>
      </w:r>
      <w:r>
        <w:rPr>
          <w:rFonts w:hint="eastAsia"/>
        </w:rPr>
        <w:t>　　　　三、中药制剂行业经营风险预测</w:t>
      </w:r>
      <w:r>
        <w:rPr>
          <w:rFonts w:hint="eastAsia"/>
        </w:rPr>
        <w:br/>
      </w:r>
      <w:r>
        <w:rPr>
          <w:rFonts w:hint="eastAsia"/>
        </w:rPr>
        <w:t>　　　　四、中药制剂行业技术风险预测</w:t>
      </w:r>
      <w:r>
        <w:rPr>
          <w:rFonts w:hint="eastAsia"/>
        </w:rPr>
        <w:br/>
      </w:r>
      <w:r>
        <w:rPr>
          <w:rFonts w:hint="eastAsia"/>
        </w:rPr>
        <w:t>　　　　五、中药制剂行业竞争风险预测</w:t>
      </w:r>
      <w:r>
        <w:rPr>
          <w:rFonts w:hint="eastAsia"/>
        </w:rPr>
        <w:br/>
      </w:r>
      <w:r>
        <w:rPr>
          <w:rFonts w:hint="eastAsia"/>
        </w:rPr>
        <w:t>　　　　六、中药制剂行业其他风险预测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中药制剂投资建议</w:t>
      </w:r>
      <w:r>
        <w:rPr>
          <w:rFonts w:hint="eastAsia"/>
        </w:rPr>
        <w:br/>
      </w:r>
      <w:r>
        <w:rPr>
          <w:rFonts w:hint="eastAsia"/>
        </w:rPr>
        <w:t>　　第一节 中药制剂行业投资环境分析</w:t>
      </w:r>
      <w:r>
        <w:rPr>
          <w:rFonts w:hint="eastAsia"/>
        </w:rPr>
        <w:br/>
      </w:r>
      <w:r>
        <w:rPr>
          <w:rFonts w:hint="eastAsia"/>
        </w:rPr>
        <w:t>　　第二节 中药制剂行业投资进入壁垒分析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中药制剂行业历程</w:t>
      </w:r>
      <w:r>
        <w:rPr>
          <w:rFonts w:hint="eastAsia"/>
        </w:rPr>
        <w:br/>
      </w:r>
      <w:r>
        <w:rPr>
          <w:rFonts w:hint="eastAsia"/>
        </w:rPr>
        <w:t>　　图表 中药制剂行业生命周期</w:t>
      </w:r>
      <w:r>
        <w:rPr>
          <w:rFonts w:hint="eastAsia"/>
        </w:rPr>
        <w:br/>
      </w:r>
      <w:r>
        <w:rPr>
          <w:rFonts w:hint="eastAsia"/>
        </w:rPr>
        <w:t>　　图表 中药制剂行业产业链分析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2019-2024年中药制剂行业市场容量分析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2019-2024年中国中药制剂行业产量及增长趋势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2019-2024年中国中药制剂市场需求量及增速统计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2024年中国中药制剂行业需求领域分布格局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2019-2024年中国中药制剂进口数量分析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2019-2024年中国中药制剂进口金额分析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2019-2024年中国中药制剂出口数量分析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2019-2024年中国中药制剂出口金额分析</w:t>
      </w:r>
      <w:r>
        <w:rPr>
          <w:rFonts w:hint="eastAsia"/>
        </w:rPr>
        <w:br/>
      </w:r>
      <w:r>
        <w:rPr>
          <w:rFonts w:hint="eastAsia"/>
        </w:rPr>
        <w:t>　　图表 2024年中国中药制剂进口国家及地区分析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2024年中国中药制剂出口国家及地区分析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2019-2024年中国中药制剂行业企业平均规模情况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中药制剂重点企业（三）经营情况分析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2025-2031年中国中药制剂行业产量预测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2025-2031年中国中药制剂市场需求量预测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2025-2031年中国中药制剂行业供需平衡预测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2025-2031年中国中药制剂市场容量预测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2025-2031年中国中药制剂市场规模预测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2025-2031年中国中药制剂市场前景分析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853d4c05947c4" w:history="1">
        <w:r>
          <w:rPr>
            <w:rStyle w:val="Hyperlink"/>
          </w:rPr>
          <w:t>2025-2031年中国中药制剂行业研究与前景趋势预测报告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9853d4c05947c4" w:history="1">
        <w:r>
          <w:rPr>
            <w:rStyle w:val="Hyperlink"/>
          </w:rPr>
          <w:t>https://www.20087.com/9/03/ZhongYaoZhiJiHangYeQianJingQuShi.html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热点：中药提取车间工艺与设备、中药制剂名词解释、中药制作颗粒机视频、中药制剂和中成药区别、小型中药颗粒机、中药制剂技术、常用中药制剂有哪些、中药制剂备案管理办法、中药粉能化验出成分吗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b90c802f6483b" w:history="1">
      <w:r>
        <w:rPr>
          <w:rStyle w:val="Hyperlink"/>
        </w:rPr>
        <w:t>2025-2031年中国中药制剂行业研究与前景趋势预测报告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ZhongYaoZhiJiHangYeQianJingQuShi.html" TargetMode="External" Id="R229853d4c059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ZhongYaoZhiJiHangYeQianJingQuShi.html" TargetMode="External" Id="R780b90c802f6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2024-12-28T01:28:00Z</dcterms:created>
  <dcterms:modified xsi:type="dcterms:W3CDTF">2024-12-28T02:28:00Z</dcterms:modified>
  <dc:subject>2025-2031年中国中药制剂行业研究与前景趋势预测报告</dc:subject>
  <dc:title>2025-2031年中国中药制剂行业研究与前景趋势预测报告</dc:title>
  <cp:keywords>2025-2031年中国中药制剂行业研究与前景趋势预测报告</cp:keywords>
  <dc:description>2025-2031年中国中药制剂行业研究与前景趋势预测报告</dc:description>
</cp:coreProperties>
</file>