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02c0bc39142f2" w:history="1">
              <w:r>
                <w:rPr>
                  <w:rStyle w:val="Hyperlink"/>
                </w:rPr>
                <w:t>2024-2030年中国中药散剂行业发展研究与前景趋势预测报告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02c0bc39142f2" w:history="1">
              <w:r>
                <w:rPr>
                  <w:rStyle w:val="Hyperlink"/>
                </w:rPr>
                <w:t>2024-2030年中国中药散剂行业发展研究与前景趋势预测报告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02c0bc39142f2" w:history="1">
                <w:r>
                  <w:rPr>
                    <w:rStyle w:val="Hyperlink"/>
                  </w:rPr>
                  <w:t>https://www.20087.com/9/33/ZhongYaoSanJiDeQianJingQuShi.html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散剂作为传统中药的一种剂型，具有服用方便、吸收较快的特点。随着现代中药制剂技术的发展，中药散剂的制备更加科学规范，通过超微粉碎、低温干燥等技术，提高了药材的生物利用度。同时，严格的质量控制体系确保了产品的安全性和有效性。市场上，针对特定疾病或健康需求的中药配方散剂逐渐增多，满足个性化治疗需求。</w:t>
      </w:r>
      <w:r>
        <w:rPr>
          <w:rFonts w:hint="eastAsia"/>
        </w:rPr>
        <w:br/>
      </w:r>
      <w:r>
        <w:rPr>
          <w:rFonts w:hint="eastAsia"/>
        </w:rPr>
        <w:t>　　中药散剂的发展趋势将侧重于标准化、国际化和现代化。通过建立完善的标准体系，确保产品质量的一致性和可追溯性。随着中医药国际化步伐加快，符合国际药品标准的中药散剂将更受国际市场欢迎。技术创新方面，结合现代药理研究，明确有效成分和作用机制，开发高效、安全的新一代中药散剂。此外，利用纳米技术和靶向给药系统，提高药物的靶向性和生物利用度，将是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02c0bc39142f2" w:history="1">
        <w:r>
          <w:rPr>
            <w:rStyle w:val="Hyperlink"/>
          </w:rPr>
          <w:t>2024-2030年中国中药散剂行业发展研究与前景趋势预测报告</w:t>
        </w:r>
      </w:hyperlink>
      <w:r>
        <w:rPr>
          <w:rFonts w:hint="eastAsia"/>
        </w:rPr>
        <w:t>》依据国家统计局、海关总署及中药散剂相关协会等部门的权威资料数据，以及对中药散剂行业重点区域实地调研，结合中药散剂行业发展所处的环境，从理论到实践、从宏观到微观等多个角度对中药散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02c0bc39142f2" w:history="1">
        <w:r>
          <w:rPr>
            <w:rStyle w:val="Hyperlink"/>
          </w:rPr>
          <w:t>2024-2030年中国中药散剂行业发展研究与前景趋势预测报告</w:t>
        </w:r>
      </w:hyperlink>
      <w:r>
        <w:rPr>
          <w:rFonts w:hint="eastAsia"/>
        </w:rPr>
        <w:t>》内容严谨、数据翔实，通过辅以大量直观的图表，帮助中药散剂企业准确把握中药散剂行业发展动向、正确制定中药散剂企业发展战略和中药散剂投资策略。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中药散剂行业发展概述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一、中药散剂行业定义及分类</w:t>
      </w:r>
      <w:r>
        <w:rPr>
          <w:rFonts w:hint="eastAsia"/>
        </w:rPr>
        <w:br/>
      </w:r>
      <w:r>
        <w:rPr>
          <w:rFonts w:hint="eastAsia"/>
        </w:rPr>
        <w:t>　　　　二、中药散剂行业经济特性</w:t>
      </w:r>
      <w:r>
        <w:rPr>
          <w:rFonts w:hint="eastAsia"/>
        </w:rPr>
        <w:br/>
      </w:r>
      <w:r>
        <w:rPr>
          <w:rFonts w:hint="eastAsia"/>
        </w:rPr>
        <w:t>　　　　三、中药散剂行业产业链简介</w:t>
      </w:r>
      <w:r>
        <w:rPr>
          <w:rFonts w:hint="eastAsia"/>
        </w:rPr>
        <w:br/>
      </w:r>
      <w:r>
        <w:rPr>
          <w:rFonts w:hint="eastAsia"/>
        </w:rPr>
        <w:t>　　第二节 中药散剂行业发展成熟度</w:t>
      </w:r>
      <w:r>
        <w:rPr>
          <w:rFonts w:hint="eastAsia"/>
        </w:rPr>
        <w:br/>
      </w:r>
      <w:r>
        <w:rPr>
          <w:rFonts w:hint="eastAsia"/>
        </w:rPr>
        <w:t>　　　　一、中药散剂行业发展周期分析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2023-2024年中药散剂行业相关产业动态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2023-2024年中药散剂行业发展环境分析</w:t>
      </w:r>
      <w:r>
        <w:rPr>
          <w:rFonts w:hint="eastAsia"/>
        </w:rPr>
        <w:br/>
      </w:r>
      <w:r>
        <w:rPr>
          <w:rFonts w:hint="eastAsia"/>
        </w:rPr>
        <w:t>　　第一节 中药散剂行业环境分析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中药散剂行业相关政策、法规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2023-2024年中药散剂行业技术发展现状及趋势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当前我国中药散剂技术发展现状</w:t>
      </w:r>
      <w:r>
        <w:rPr>
          <w:rFonts w:hint="eastAsia"/>
        </w:rPr>
        <w:br/>
      </w:r>
      <w:r>
        <w:rPr>
          <w:rFonts w:hint="eastAsia"/>
        </w:rPr>
        <w:t>　　第二节 中外中药散剂技术差距及产生差距的主要原因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提高我国中药散剂技术的对策</w:t>
      </w:r>
      <w:r>
        <w:rPr>
          <w:rFonts w:hint="eastAsia"/>
        </w:rPr>
        <w:br/>
      </w:r>
      <w:r>
        <w:rPr>
          <w:rFonts w:hint="eastAsia"/>
        </w:rPr>
        <w:t>　　第四节 我国中药散剂产品研发、设计发展趋势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中国中药散剂市场发展调研</w:t>
      </w:r>
      <w:r>
        <w:rPr>
          <w:rFonts w:hint="eastAsia"/>
        </w:rPr>
        <w:br/>
      </w:r>
      <w:r>
        <w:rPr>
          <w:rFonts w:hint="eastAsia"/>
        </w:rPr>
        <w:t>　　第一节 中药散剂市场现状分析及预测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一、2019-2024年中国中药散剂市场规模分析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二、2024-2030年中国中药散剂市场规模预测</w:t>
      </w:r>
      <w:r>
        <w:rPr>
          <w:rFonts w:hint="eastAsia"/>
        </w:rPr>
        <w:br/>
      </w:r>
      <w:r>
        <w:rPr>
          <w:rFonts w:hint="eastAsia"/>
        </w:rPr>
        <w:t>　　第二节 中药散剂行业产能分析及预测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一、2019-2024年中国中药散剂行业产能分析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二、2024-2030年中国中药散剂行业产能预测</w:t>
      </w:r>
      <w:r>
        <w:rPr>
          <w:rFonts w:hint="eastAsia"/>
        </w:rPr>
        <w:br/>
      </w:r>
      <w:r>
        <w:rPr>
          <w:rFonts w:hint="eastAsia"/>
        </w:rPr>
        <w:t>　　第三节 中药散剂行业产量分析及预测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一、2019-2024年中国中药散剂行业产量分析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二、2024-2030年中国中药散剂行业产量预测</w:t>
      </w:r>
      <w:r>
        <w:rPr>
          <w:rFonts w:hint="eastAsia"/>
        </w:rPr>
        <w:br/>
      </w:r>
      <w:r>
        <w:rPr>
          <w:rFonts w:hint="eastAsia"/>
        </w:rPr>
        <w:t>　　第四节 中药散剂市场需求分析及预测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一、2019-2024年中国中药散剂市场需求分析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二、2024-2030年中国中药散剂市场需求预测</w:t>
      </w:r>
      <w:r>
        <w:rPr>
          <w:rFonts w:hint="eastAsia"/>
        </w:rPr>
        <w:br/>
      </w:r>
      <w:r>
        <w:rPr>
          <w:rFonts w:hint="eastAsia"/>
        </w:rPr>
        <w:t>　　第五节 中药散剂进出口数据分析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一、2019-2024年中国中药散剂进出口数据分析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二、2024-2030年国内中药散剂进出口情况预测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2019-2024年中国中药散剂行业总体发展状况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中国中药散剂行业规模情况分析</w:t>
      </w:r>
      <w:r>
        <w:rPr>
          <w:rFonts w:hint="eastAsia"/>
        </w:rPr>
        <w:br/>
      </w:r>
      <w:r>
        <w:rPr>
          <w:rFonts w:hint="eastAsia"/>
        </w:rPr>
        <w:t>　　　　一、中药散剂行业单位规模情况分析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二、中药散剂行业人员规模状况分析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三、中药散剂行业资产规模状况分析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四、中药散剂行业市场规模状况分析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五、中药散剂行业敏感性分析</w:t>
      </w:r>
      <w:r>
        <w:rPr>
          <w:rFonts w:hint="eastAsia"/>
        </w:rPr>
        <w:br/>
      </w:r>
      <w:r>
        <w:rPr>
          <w:rFonts w:hint="eastAsia"/>
        </w:rPr>
        <w:t>　　第二节 中国中药散剂行业财务能力分析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一、中药散剂行业盈利能力分析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二、中药散剂行业偿债能力分析</w:t>
      </w:r>
      <w:r>
        <w:rPr>
          <w:rFonts w:hint="eastAsia"/>
        </w:rPr>
        <w:br/>
      </w:r>
      <w:r>
        <w:rPr>
          <w:rFonts w:hint="eastAsia"/>
        </w:rPr>
        <w:t>　　　　三、中药散剂行业营运能力分析</w:t>
      </w:r>
      <w:r>
        <w:rPr>
          <w:rFonts w:hint="eastAsia"/>
        </w:rPr>
        <w:br/>
      </w:r>
      <w:r>
        <w:rPr>
          <w:rFonts w:hint="eastAsia"/>
        </w:rPr>
        <w:t>　　　　四、中药散剂行业发展能力分析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中国中药散剂行业重点区域发展分析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一、中国中药散剂行业重点区域市场结构变化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二、重点地区（一）中药散剂行业发展分析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三、重点地区（二）中药散剂行业发展分析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四、重点地区（三）中药散剂行业发展分析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五、重点地区（四）中药散剂行业发展分析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六、重点地区（五）中药散剂行业发展分析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中药散剂行业产品价格分析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三、主要中药散剂品牌产品价位分析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五、价格在中药散剂行业竞争中的重要性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2024年中国中药散剂行业上下游行业发展分析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中药散剂上游行业分析</w:t>
      </w:r>
      <w:r>
        <w:rPr>
          <w:rFonts w:hint="eastAsia"/>
        </w:rPr>
        <w:br/>
      </w:r>
      <w:r>
        <w:rPr>
          <w:rFonts w:hint="eastAsia"/>
        </w:rPr>
        <w:t>　　　　一、中药散剂产品成本构成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四、上游供给对中药散剂行业的影响</w:t>
      </w:r>
      <w:r>
        <w:rPr>
          <w:rFonts w:hint="eastAsia"/>
        </w:rPr>
        <w:br/>
      </w:r>
      <w:r>
        <w:rPr>
          <w:rFonts w:hint="eastAsia"/>
        </w:rPr>
        <w:t>　　第二节 中药散剂下游行业分析</w:t>
      </w:r>
      <w:r>
        <w:rPr>
          <w:rFonts w:hint="eastAsia"/>
        </w:rPr>
        <w:br/>
      </w:r>
      <w:r>
        <w:rPr>
          <w:rFonts w:hint="eastAsia"/>
        </w:rPr>
        <w:t>　　　　一、中药散剂下游行业分布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四、下游需求对中药散剂行业的影响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中药散剂行业重点企业发展调研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中药散剂重点企业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中药散剂重点企业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中药散剂重点企业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中药散剂重点企业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中药散剂重点企业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2024年中国中药散剂产业市场竞争格局分析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2024年中国中药散剂产业竞争现状分析</w:t>
      </w:r>
      <w:r>
        <w:rPr>
          <w:rFonts w:hint="eastAsia"/>
        </w:rPr>
        <w:br/>
      </w:r>
      <w:r>
        <w:rPr>
          <w:rFonts w:hint="eastAsia"/>
        </w:rPr>
        <w:t>　　　　一、中药散剂竞争力分析</w:t>
      </w:r>
      <w:r>
        <w:rPr>
          <w:rFonts w:hint="eastAsia"/>
        </w:rPr>
        <w:br/>
      </w:r>
      <w:r>
        <w:rPr>
          <w:rFonts w:hint="eastAsia"/>
        </w:rPr>
        <w:t>　　　　二、中药散剂技术竞争分析</w:t>
      </w:r>
      <w:r>
        <w:rPr>
          <w:rFonts w:hint="eastAsia"/>
        </w:rPr>
        <w:br/>
      </w:r>
      <w:r>
        <w:rPr>
          <w:rFonts w:hint="eastAsia"/>
        </w:rPr>
        <w:t>　　　　三、中药散剂价格竞争分析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2024年中国中药散剂产业集中度分析</w:t>
      </w:r>
      <w:r>
        <w:rPr>
          <w:rFonts w:hint="eastAsia"/>
        </w:rPr>
        <w:br/>
      </w:r>
      <w:r>
        <w:rPr>
          <w:rFonts w:hint="eastAsia"/>
        </w:rPr>
        <w:t>　　　　一、中药散剂市场集中度分析</w:t>
      </w:r>
      <w:r>
        <w:rPr>
          <w:rFonts w:hint="eastAsia"/>
        </w:rPr>
        <w:br/>
      </w:r>
      <w:r>
        <w:rPr>
          <w:rFonts w:hint="eastAsia"/>
        </w:rPr>
        <w:t>　　　　二、中药散剂企业集中度分析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2024-2030年提高中药散剂企业竞争力的策略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中药散剂行业投资风险预警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2024年影响中药散剂行业发展的主要因素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一、影响中药散剂行业运行的有利因素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二、影响中药散剂行业运行的稳定因素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三、影响中药散剂行业运行的不利因素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四、我国中药散剂行业发展面临的挑战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五、我国中药散剂行业发展面临的机遇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对中药散剂行业投资风险预警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一、2024-2030年中药散剂行业市场风险及控制策略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二、2024-2030年中药散剂行业政策风险及控制策略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三、2024-2030年中药散剂行业经营风险及控制策略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四、2024-2030年中药散剂同业竞争风险及控制策略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五、2024-2030年中药散剂行业其他风险及控制策略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中药散剂行业发展趋势与投资规划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2024-2030年中药散剂市场发展潜力分析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2024-2030年中药散剂行业发展趋势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2024-2030年中药散剂行业投资前景研究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中:智林:对我国中药散剂品牌的战略思考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二、中药散剂实施品牌战略的意义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三、中药散剂企业品牌的现状分析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四、我国中药散剂企业的品牌战略</w:t>
      </w:r>
      <w:r>
        <w:rPr>
          <w:rFonts w:hint="eastAsia"/>
        </w:rPr>
        <w:br/>
      </w:r>
      <w:r>
        <w:rPr>
          <w:rFonts w:hint="eastAsia"/>
        </w:rPr>
        <w:t>　　　　五、中药散剂品牌战略管理的策略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2019-2024年中国中药散剂市场规模及增长情况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2024-2030年中国中药散剂行业产量预测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2019-2024年中国中药散剂行业市场需求及增长情况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2024-2030年中国中药散剂行业市场需求预测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2019-2024年中国中药散剂行业利润及增长情况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**地区中药散剂市场规模及增长情况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**地区中药散剂行业市场需求情况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2019-2024年中国中药散剂行业出口情况分析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2019-2024年中国中药散剂行业产品市场价格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2024-2030年中国中药散剂行业产品市场价格走势预测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中药散剂重点企业经营情况分析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中药散剂重点企业经营情况分析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2024-2030年中国中药散剂市场规模预测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2024-2030年中国中药散剂行业利润预测</w:t>
      </w:r>
      <w:r>
        <w:rPr>
          <w:rFonts w:hint="eastAsia"/>
        </w:rPr>
        <w:br/>
      </w:r>
      <w:r>
        <w:rPr>
          <w:rFonts w:hint="eastAsia"/>
        </w:rPr>
        <w:t>　　图表 2024年中药散剂行业壁垒</w:t>
      </w:r>
      <w:r>
        <w:rPr>
          <w:rFonts w:hint="eastAsia"/>
        </w:rPr>
        <w:br/>
      </w:r>
      <w:r>
        <w:rPr>
          <w:rFonts w:hint="eastAsia"/>
        </w:rPr>
        <w:t>　　图表 2024年中药散剂市场前景分析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2024-2030年中国中药散剂市场需求预测</w:t>
      </w:r>
      <w:r>
        <w:rPr>
          <w:rFonts w:hint="eastAsia"/>
        </w:rPr>
        <w:br/>
      </w:r>
      <w:r>
        <w:rPr>
          <w:rFonts w:hint="eastAsia"/>
        </w:rPr>
        <w:t>　　图表 2024年中药散剂发展趋势预测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02c0bc39142f2" w:history="1">
        <w:r>
          <w:rPr>
            <w:rStyle w:val="Hyperlink"/>
          </w:rPr>
          <w:t>2024-2030年中国中药散剂行业发展研究与前景趋势预测报告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02c0bc39142f2" w:history="1">
        <w:r>
          <w:rPr>
            <w:rStyle w:val="Hyperlink"/>
          </w:rPr>
          <w:t>https://www.20087.com/9/33/ZhongYaoSanJiDeQianJingQuShi.html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93b9ebec74902" w:history="1">
      <w:r>
        <w:rPr>
          <w:rStyle w:val="Hyperlink"/>
        </w:rPr>
        <w:t>2024-2030年中国中药散剂行业发展研究与前景趋势预测报告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ongYaoSanJiDeQianJingQuShi.html" TargetMode="External" Id="Rf4e02c0bc391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ongYaoSanJiDeQianJingQuShi.html" TargetMode="External" Id="Rc9b93b9ebec7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2024-01-16T08:15:00Z</dcterms:created>
  <dcterms:modified xsi:type="dcterms:W3CDTF">2024-01-16T09:15:00Z</dcterms:modified>
  <dc:subject>2024-2030年中国中药散剂行业发展研究与前景趋势预测报告</dc:subject>
  <dc:title>2024-2030年中国中药散剂行业发展研究与前景趋势预测报告</dc:title>
  <cp:keywords>2024-2030年中国中药散剂行业发展研究与前景趋势预测报告</cp:keywords>
  <dc:description>2024-2030年中国中药散剂行业发展研究与前景趋势预测报告</dc:description>
</cp:coreProperties>
</file>