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ed38c3b148b4" w:history="1">
              <w:r>
                <w:rPr>
                  <w:rStyle w:val="Hyperlink"/>
                </w:rPr>
                <w:t>中国慢性病用药市场现状与发展前景报告（2025-2031年）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ed38c3b148b4" w:history="1">
              <w:r>
                <w:rPr>
                  <w:rStyle w:val="Hyperlink"/>
                </w:rPr>
                <w:t>中国慢性病用药市场现状与发展前景报告（2025-2031年）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6ed38c3b148b4" w:history="1">
                <w:r>
                  <w:rPr>
                    <w:rStyle w:val="Hyperlink"/>
                  </w:rPr>
                  <w:t>https://www.20087.com/9/63/ManXingBingYongYaoHangYeQianJingFenXi.html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病用药市场持续扩大，涵盖了心血管疾病、糖尿病、呼吸系统疾病等多种常见慢性疾病的治疗药物。随着医疗科技的进步，药物研发已从单一疗效转向多重作用机制、长期耐受性和生活质量改善等方面。同时，药物剂型和给药方式亦不断创新，如长效缓释制剂、吸入剂等，以更好地服务于慢性病患者。但药品价格高昂、不良反应监测和个体差异等问题仍制约着该领域的发展。</w:t>
      </w:r>
      <w:r>
        <w:rPr>
          <w:rFonts w:hint="eastAsia"/>
        </w:rPr>
        <w:br/>
      </w:r>
      <w:r>
        <w:rPr>
          <w:rFonts w:hint="eastAsia"/>
        </w:rPr>
        <w:t>　　慢性病用药领域将继续深化精准医疗研究，借助基因检测、生物标记物筛选等手段实现个体化用药，减少副作用并提高疗效。同时，随着人口老龄化加剧和生活方式改变导致慢性病患病率上升，制药企业将加大对新型药物的研发力度，尤其在疾病预防、延缓病情进展方面寻求突破。此外，互联网医疗与远程监护技术的发展将助力慢性病管理，使得患者用药更为便捷、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ed38c3b148b4" w:history="1">
        <w:r>
          <w:rPr>
            <w:rStyle w:val="Hyperlink"/>
          </w:rPr>
          <w:t>中国慢性病用药市场现状与发展前景报告（2025-2031年）</w:t>
        </w:r>
      </w:hyperlink>
      <w:r>
        <w:rPr>
          <w:rFonts w:hint="eastAsia"/>
        </w:rPr>
        <w:t>》基于权威数据资源与长期监测数据，全面分析了慢性病用药行业现状、市场需求、市场规模及产业链结构。慢性病用药报告探讨了价格变动、细分市场特征以及市场前景，并对未来发展趋势进行了科学预测。同时，慢性病用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慢性病用药行业发展概述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一、慢性病用药行业定义及分类</w:t>
      </w:r>
      <w:r>
        <w:rPr>
          <w:rFonts w:hint="eastAsia"/>
        </w:rPr>
        <w:br/>
      </w:r>
      <w:r>
        <w:rPr>
          <w:rFonts w:hint="eastAsia"/>
        </w:rPr>
        <w:t>　　　　二、慢性病用药行业经济特性</w:t>
      </w:r>
      <w:r>
        <w:rPr>
          <w:rFonts w:hint="eastAsia"/>
        </w:rPr>
        <w:br/>
      </w:r>
      <w:r>
        <w:rPr>
          <w:rFonts w:hint="eastAsia"/>
        </w:rPr>
        <w:t>　　　　三、慢性病用药行业产业链简介</w:t>
      </w:r>
      <w:r>
        <w:rPr>
          <w:rFonts w:hint="eastAsia"/>
        </w:rPr>
        <w:br/>
      </w:r>
      <w:r>
        <w:rPr>
          <w:rFonts w:hint="eastAsia"/>
        </w:rPr>
        <w:t>　　第二节 慢性病用药行业发展成熟度</w:t>
      </w:r>
      <w:r>
        <w:rPr>
          <w:rFonts w:hint="eastAsia"/>
        </w:rPr>
        <w:br/>
      </w:r>
      <w:r>
        <w:rPr>
          <w:rFonts w:hint="eastAsia"/>
        </w:rPr>
        <w:t>　　　　一、慢性病用药行业发展周期分析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慢性病用药行业相关产业动态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慢性病用药行业发展环境分析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慢性病用药行业环境分析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慢性病用药行业相关政策、法规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慢性病用药行业技术发展现状及趋势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当前我国慢性病用药技术发展现状</w:t>
      </w:r>
      <w:r>
        <w:rPr>
          <w:rFonts w:hint="eastAsia"/>
        </w:rPr>
        <w:br/>
      </w:r>
      <w:r>
        <w:rPr>
          <w:rFonts w:hint="eastAsia"/>
        </w:rPr>
        <w:t>　　第二节 中外慢性病用药技术差距及产生差距的主要原因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提高我国慢性病用药技术的对策</w:t>
      </w:r>
      <w:r>
        <w:rPr>
          <w:rFonts w:hint="eastAsia"/>
        </w:rPr>
        <w:br/>
      </w:r>
      <w:r>
        <w:rPr>
          <w:rFonts w:hint="eastAsia"/>
        </w:rPr>
        <w:t>　　第四节 我国慢性病用药产品研发、设计发展趋势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中国慢性病用药市场发展调研</w:t>
      </w:r>
      <w:r>
        <w:rPr>
          <w:rFonts w:hint="eastAsia"/>
        </w:rPr>
        <w:br/>
      </w:r>
      <w:r>
        <w:rPr>
          <w:rFonts w:hint="eastAsia"/>
        </w:rPr>
        <w:t>　　第一节 慢性病用药市场现状分析及预测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一、2019-2024年中国慢性病用药市场规模分析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二、2025-2031年中国慢性病用药市场规模预测</w:t>
      </w:r>
      <w:r>
        <w:rPr>
          <w:rFonts w:hint="eastAsia"/>
        </w:rPr>
        <w:br/>
      </w:r>
      <w:r>
        <w:rPr>
          <w:rFonts w:hint="eastAsia"/>
        </w:rPr>
        <w:t>　　第二节 慢性病用药行业产能分析及预测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一、2019-2024年中国慢性病用药行业产能分析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二、2025-2031年中国慢性病用药行业产能预测</w:t>
      </w:r>
      <w:r>
        <w:rPr>
          <w:rFonts w:hint="eastAsia"/>
        </w:rPr>
        <w:br/>
      </w:r>
      <w:r>
        <w:rPr>
          <w:rFonts w:hint="eastAsia"/>
        </w:rPr>
        <w:t>　　第三节 慢性病用药行业产量分析及预测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一、2019-2024年中国慢性病用药行业产量分析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二、2025-2031年中国慢性病用药行业产量预测</w:t>
      </w:r>
      <w:r>
        <w:rPr>
          <w:rFonts w:hint="eastAsia"/>
        </w:rPr>
        <w:br/>
      </w:r>
      <w:r>
        <w:rPr>
          <w:rFonts w:hint="eastAsia"/>
        </w:rPr>
        <w:t>　　第四节 慢性病用药市场需求分析及预测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一、2019-2024年中国慢性病用药市场需求分析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二、2025-2031年中国慢性病用药市场需求预测</w:t>
      </w:r>
      <w:r>
        <w:rPr>
          <w:rFonts w:hint="eastAsia"/>
        </w:rPr>
        <w:br/>
      </w:r>
      <w:r>
        <w:rPr>
          <w:rFonts w:hint="eastAsia"/>
        </w:rPr>
        <w:t>　　第五节 慢性病用药进出口数据分析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一、2019-2024年中国慢性病用药进出口数据分析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二、2025-2031年国内慢性病用药进出口情况预测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2019-2024年中国慢性病用药行业总体发展状况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中国慢性病用药行业规模情况分析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一、慢性病用药行业单位规模情况分析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二、慢性病用药行业人员规模状况分析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三、慢性病用药行业资产规模状况分析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四、慢性病用药行业市场规模状况分析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五、慢性病用药行业敏感性分析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中国慢性病用药行业财务能力分析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一、慢性病用药行业盈利能力分析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二、慢性病用药行业偿债能力分析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三、慢性病用药行业营运能力分析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四、慢性病用药行业发展能力分析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中国慢性病用药行业重点区域发展分析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一、中国慢性病用药行业重点区域市场结构变化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二、重点地区（一）慢性病用药行业发展分析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三、重点地区（二）慢性病用药行业发展分析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四、重点地区（三）慢性病用药行业发展分析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五、重点地区（四）慢性病用药行业发展分析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六、重点地区（五）慢性病用药行业发展分析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慢性病用药行业产品价格分析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三、主要慢性病用药品牌产品价位分析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五、价格在慢性病用药行业竞争中的重要性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2025年中国慢性病用药行业上下游行业发展分析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慢性病用药上游行业分析</w:t>
      </w:r>
      <w:r>
        <w:rPr>
          <w:rFonts w:hint="eastAsia"/>
        </w:rPr>
        <w:br/>
      </w:r>
      <w:r>
        <w:rPr>
          <w:rFonts w:hint="eastAsia"/>
        </w:rPr>
        <w:t>　　　　一、慢性病用药产品成本构成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四、上游供给对慢性病用药行业的影响</w:t>
      </w:r>
      <w:r>
        <w:rPr>
          <w:rFonts w:hint="eastAsia"/>
        </w:rPr>
        <w:br/>
      </w:r>
      <w:r>
        <w:rPr>
          <w:rFonts w:hint="eastAsia"/>
        </w:rPr>
        <w:t>　　第二节 慢性病用药下游行业分析</w:t>
      </w:r>
      <w:r>
        <w:rPr>
          <w:rFonts w:hint="eastAsia"/>
        </w:rPr>
        <w:br/>
      </w:r>
      <w:r>
        <w:rPr>
          <w:rFonts w:hint="eastAsia"/>
        </w:rPr>
        <w:t>　　　　一、慢性病用药下游行业分布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四、下游需求对慢性病用药行业的影响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慢性病用药行业重点企业发展调研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慢性病用药重点企业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慢性病用药重点企业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慢性病用药重点企业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慢性病用药重点企业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慢性病用药重点企业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慢性病用药重点企业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2025年中国慢性病用药产业市场竞争格局分析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2025年中国慢性病用药产业竞争现状分析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一、慢性病用药竞争力分析</w:t>
      </w:r>
      <w:r>
        <w:rPr>
          <w:rFonts w:hint="eastAsia"/>
        </w:rPr>
        <w:br/>
      </w:r>
      <w:r>
        <w:rPr>
          <w:rFonts w:hint="eastAsia"/>
        </w:rPr>
        <w:t>　　　　二、慢性病用药技术竞争分析</w:t>
      </w:r>
      <w:r>
        <w:rPr>
          <w:rFonts w:hint="eastAsia"/>
        </w:rPr>
        <w:br/>
      </w:r>
      <w:r>
        <w:rPr>
          <w:rFonts w:hint="eastAsia"/>
        </w:rPr>
        <w:t>　　　　三、慢性病用药价格竞争分析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2025年中国慢性病用药产业集中度分析</w:t>
      </w:r>
      <w:r>
        <w:rPr>
          <w:rFonts w:hint="eastAsia"/>
        </w:rPr>
        <w:br/>
      </w:r>
      <w:r>
        <w:rPr>
          <w:rFonts w:hint="eastAsia"/>
        </w:rPr>
        <w:t>　　　　一、慢性病用药市场集中度分析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二、慢性病用药企业集中度分析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2025-2031年提高慢性病用药企业竞争力的策略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慢性病用药行业投资风险预警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2025年影响慢性病用药行业发展的主要因素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一、影响慢性病用药行业运行的有利因素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二、影响慢性病用药行业运行的稳定因素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三、影响慢性病用药行业运行的不利因素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四、我国慢性病用药行业发展面临的挑战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五、我国慢性病用药行业发展面临的机遇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对慢性病用药行业投资风险预警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一、2025-2031年慢性病用药行业市场风险及控制策略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二、2025-2031年慢性病用药行业政策风险及控制策略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三、2025-2031年慢性病用药行业经营风险及控制策略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四、2025-2031年慢性病用药同业竞争风险及控制策略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五、2025-2031年慢性病用药行业其他风险及控制策略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慢性病用药行业发展趋势与投资规划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2025-2031年慢性病用药市场发展潜力分析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2025-2031年慢性病用药行业发展趋势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2025-2031年慢性病用药行业投资前景研究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(中^智^林)对我国慢性病用药品牌的战略思考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二、慢性病用药实施品牌战略的意义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三、慢性病用药企业品牌的现状分析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四、我国慢性病用药企业的品牌战略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五、慢性病用药品牌战略管理的策略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慢性病用药行业历程</w:t>
      </w:r>
      <w:r>
        <w:rPr>
          <w:rFonts w:hint="eastAsia"/>
        </w:rPr>
        <w:br/>
      </w:r>
      <w:r>
        <w:rPr>
          <w:rFonts w:hint="eastAsia"/>
        </w:rPr>
        <w:t>　　图表 慢性病用药行业生命周期</w:t>
      </w:r>
      <w:r>
        <w:rPr>
          <w:rFonts w:hint="eastAsia"/>
        </w:rPr>
        <w:br/>
      </w:r>
      <w:r>
        <w:rPr>
          <w:rFonts w:hint="eastAsia"/>
        </w:rPr>
        <w:t>　　图表 慢性病用药行业产业链分析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2019-2024年慢性病用药行业市场容量分析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2019-2024年中国慢性病用药市场需求量及增速统计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2024年中国慢性病用药行业需求领域分布格局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2019-2024年中国慢性病用药进口数量分析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2019-2024年中国慢性病用药进口金额分析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2019-2024年中国慢性病用药出口数量分析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2019-2024年中国慢性病用药出口金额分析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2024年中国慢性病用药进口国家及地区分析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2024年中国慢性病用药出口国家及地区分析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2019-2024年中国慢性病用药行业企业平均规模情况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**地区慢性病用药市场规模及增长情况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**地区慢性病用药行业市场需求情况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**地区慢性病用药市场规模及增长情况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**地区慢性病用药行业市场需求情况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**地区慢性病用药市场规模及增长情况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**地区慢性病用药行业市场需求情况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**地区慢性病用药市场规模及增长情况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**地区慢性病用药行业市场需求情况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慢性病用药重点企业（一）基本信息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慢性病用药重点企业（一）经营情况分析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慢性病用药重点企业（一）主要经济指标情况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慢性病用药重点企业（二）经营情况分析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慢性病用药重点企业（二）主要经济指标情况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慢性病用药重点企业（三）经营情况分析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慢性病用药重点企业（三）主要经济指标情况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慢性病用药重点企业（三）成长能力情况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2025-2031年中国慢性病用药行业产能预测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2025-2031年中国慢性病用药行业产量预测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2025-2031年中国慢性病用药市场需求量预测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2025-2031年中国慢性病用药行业供需平衡预测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2025-2031年中国慢性病用药行业市场容量预测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2025-2031年中国慢性病用药行业市场规模预测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2025年中国慢性病用药市场前景分析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2025年中国慢性病用药发展趋势预测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ed38c3b148b4" w:history="1">
        <w:r>
          <w:rPr>
            <w:rStyle w:val="Hyperlink"/>
          </w:rPr>
          <w:t>中国慢性病用药市场现状与发展前景报告（2025-2031年）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6ed38c3b148b4" w:history="1">
        <w:r>
          <w:rPr>
            <w:rStyle w:val="Hyperlink"/>
          </w:rPr>
          <w:t>https://www.20087.com/9/63/ManXingBingYongYaoHangYeQianJingFenXi.html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慢性疾病药品目录、慢病用药目录、慢性药物有哪些、慢性疾病处方一般不得超过几日用量、常见的慢性疾病有哪些?如何防治、慢性疾病购药补助、让人得慢性疾病的药、医保慢病用药报销目录、46种慢病有哪些病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4f3d94094f95" w:history="1">
      <w:r>
        <w:rPr>
          <w:rStyle w:val="Hyperlink"/>
        </w:rPr>
        <w:t>中国慢性病用药市场现状与发展前景报告（2025-2031年）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anXingBingYongYaoHangYeQianJingFenXi.html" TargetMode="External" Id="R7046ed38c3b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anXingBingYongYaoHangYeQianJingFenXi.html" TargetMode="External" Id="Rdcd74f3d9409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2024-10-26T01:43:00Z</dcterms:created>
  <dcterms:modified xsi:type="dcterms:W3CDTF">2024-10-26T02:43:00Z</dcterms:modified>
  <dc:subject>中国慢性病用药市场现状与发展前景报告（2025-2031年）</dc:subject>
  <dc:title>中国慢性病用药市场现状与发展前景报告（2025-2031年）</dc:title>
  <cp:keywords>中国慢性病用药市场现状与发展前景报告（2025-2031年）</cp:keywords>
  <dc:description>中国慢性病用药市场现状与发展前景报告（2025-2031年）</dc:description>
</cp:coreProperties>
</file>