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2e82f3f7d4f1e" w:history="1">
              <w:r>
                <w:rPr>
                  <w:rStyle w:val="Hyperlink"/>
                </w:rPr>
                <w:t>中国轮状病毒活疫苗市场研究与发展前景报告（2026-2032年）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2e82f3f7d4f1e" w:history="1">
              <w:r>
                <w:rPr>
                  <w:rStyle w:val="Hyperlink"/>
                </w:rPr>
                <w:t>中国轮状病毒活疫苗市场研究与发展前景报告（2026-2032年）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2e82f3f7d4f1e" w:history="1">
                <w:r>
                  <w:rPr>
                    <w:rStyle w:val="Hyperlink"/>
                  </w:rPr>
                  <w:t>https://www.20087.com/9/73/LunZhuangBingDuHuoYiMiaoShiChangQianJing.html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状病毒活疫苗是预防婴幼儿轮状病毒感染及其引发的严重腹泻、脱水等并发症的有效生物制品。轮状病毒活疫苗为口服减毒活疫苗，通过模拟自然感染过程，刺激肠道黏膜产生免疫应答，建立局部和全身免疫保护。疫苗株通常来源于人源或动物源轮状病毒，经过实验室传代培养获得减毒特性。接种程序多在婴儿特定月龄内完成多剂次口服，操作简便，易于在免疫规划中推广。疫苗在降低轮状病毒相关住院率和死亡率方面已显示出显著效果，被世界卫生组织推荐纳入国家免疫规划。生产过程需严格遵循生物安全规范，确保病毒株的遗传稳定性和产品无外源因子污染。</w:t>
      </w:r>
      <w:r>
        <w:rPr>
          <w:rFonts w:hint="eastAsia"/>
        </w:rPr>
        <w:br/>
      </w:r>
      <w:r>
        <w:rPr>
          <w:rFonts w:hint="eastAsia"/>
        </w:rPr>
        <w:t>　　未来，轮状病毒活疫苗将向广谱保护、安全性提升与接种策略优化方向发展。研发重点在于开发覆盖更多轮状病毒血清型（G型和P型）的多价疫苗，以应对病毒株的持续变异和地域差异，提供更广泛的交叉保护。疫苗株的筛选与构建将利用反向遗传学等技术，精确控制减毒程度，在保证免疫原性的同时进一步提高安全性，减少发热或肠套叠等罕见不良反应的风险。在剂型方面，探索更稳定的冻干制剂或无需冷链的递送系统，提升在资源有限地区的可及性。接种策略研究将深化，评估不同起始月龄、剂次间隔及与其他疫苗联合接种的效果与安全性。真实世界有效性监测将加强，评估疫苗对病毒流行株的长期保护效果。在非免疫规划地区，成本效益分析和可负担性将是推广的关键考量。对母传抗体干扰的机制研究将指导更优的接种时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2e82f3f7d4f1e" w:history="1">
        <w:r>
          <w:rPr>
            <w:rStyle w:val="Hyperlink"/>
          </w:rPr>
          <w:t>中国轮状病毒活疫苗市场研究与发展前景报告（2026-2032年）</w:t>
        </w:r>
      </w:hyperlink>
      <w:r>
        <w:rPr>
          <w:rFonts w:hint="eastAsia"/>
        </w:rPr>
        <w:t>》基于详实数据资料，系统分析轮状病毒活疫苗产业链结构、市场规模及需求现状，梳理轮状病毒活疫苗市场价格走势与行业发展特点。报告重点研究行业竞争格局，包括重点轮状病毒活疫苗企业的市场表现，并对轮状病毒活疫苗细分领域的发展潜力进行评估。结合政策环境和轮状病毒活疫苗技术演进方向，对轮状病毒活疫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轮状病毒活疫苗行业界定及应用</w:t>
      </w:r>
      <w:r>
        <w:rPr>
          <w:rFonts w:hint="eastAsia"/>
        </w:rPr>
        <w:br/>
      </w:r>
      <w:r>
        <w:rPr>
          <w:rFonts w:hint="eastAsia"/>
        </w:rPr>
        <w:t>　　第一节 轮状病毒活疫苗行业定义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轮状病毒活疫苗主要应用领域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2025-2026年轮状病毒活疫苗行业技术发展现状及趋势分析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轮状病毒活疫苗行业技术发展现状分析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国内外轮状病毒活疫苗行业技术差异与原因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轮状病毒活疫苗行业技术发展方向、趋势预测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提升轮状病毒活疫苗行业技术能力策略建议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全球轮状病毒活疫苗行业发展状况分析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2020-2025年全球轮状病毒活疫苗行业运行概况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2020-2025年全球轮状病毒活疫苗行业市场规模分析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全球主要地区轮状病毒活疫苗行业运行情况分析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2026-2032年全球轮状病毒活疫苗行业发展趋势预测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中国轮状病毒活疫苗发展环境分析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轮状病毒活疫苗行业相关政策、标准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轮状病毒活疫苗行业相关发展规划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中国轮状病毒活疫苗行业现状调研分析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中国轮状病毒活疫苗行业发展现状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一、2025-2026年轮状病毒活疫苗行业品牌发展现状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二、2025-2026年轮状病毒活疫苗行业需求市场现状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三、2025-2026年轮状病毒活疫苗市场需求层次分析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四、2025-2026年中国轮状病毒活疫苗市场走向分析</w:t>
      </w:r>
      <w:r>
        <w:rPr>
          <w:rFonts w:hint="eastAsia"/>
        </w:rPr>
        <w:br/>
      </w:r>
      <w:r>
        <w:rPr>
          <w:rFonts w:hint="eastAsia"/>
        </w:rPr>
        <w:t>　　第二节 中国轮状病毒活疫苗行业存在的问题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一、2025-2026年轮状病毒活疫苗产品市场存在的主要问题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二、2025-2026年国内轮状病毒活疫苗产品市场的三大瓶颈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三、2025-2026年轮状病毒活疫苗产品市场遭遇的规模难题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对中国轮状病毒活疫苗市场的分析及思考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一、轮状病毒活疫苗市场特点</w:t>
      </w:r>
      <w:r>
        <w:rPr>
          <w:rFonts w:hint="eastAsia"/>
        </w:rPr>
        <w:br/>
      </w:r>
      <w:r>
        <w:rPr>
          <w:rFonts w:hint="eastAsia"/>
        </w:rPr>
        <w:t>　　　　二、轮状病毒活疫苗市场分析</w:t>
      </w:r>
      <w:r>
        <w:rPr>
          <w:rFonts w:hint="eastAsia"/>
        </w:rPr>
        <w:br/>
      </w:r>
      <w:r>
        <w:rPr>
          <w:rFonts w:hint="eastAsia"/>
        </w:rPr>
        <w:t>　　　　三、轮状病毒活疫苗市场变化的方向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四、中国轮状病毒活疫苗行业发展的新思路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五、对中国轮状病毒活疫苗行业发展的思考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中国轮状病毒活疫苗行业市场供需现状调研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中国轮状病毒活疫苗市场现状分析</w:t>
      </w:r>
      <w:r>
        <w:rPr>
          <w:rFonts w:hint="eastAsia"/>
        </w:rPr>
        <w:br/>
      </w:r>
      <w:r>
        <w:rPr>
          <w:rFonts w:hint="eastAsia"/>
        </w:rPr>
        <w:t>　　第二节 中国轮状病毒活疫苗行业产量情况分析及预测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一、轮状病毒活疫苗总体产能规模</w:t>
      </w:r>
      <w:r>
        <w:rPr>
          <w:rFonts w:hint="eastAsia"/>
        </w:rPr>
        <w:br/>
      </w:r>
      <w:r>
        <w:rPr>
          <w:rFonts w:hint="eastAsia"/>
        </w:rPr>
        <w:t>　　　　二、轮状病毒活疫苗生产区域分布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三、2020-2025年中国轮状病毒活疫苗行业产量统计分析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四、2026-2032年中国轮状病毒活疫苗行业产量预测分析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中国轮状病毒活疫苗市场需求分析及预测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一、中国轮状病毒活疫苗市场需求特点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二、2020-2025年中国轮状病毒活疫苗市场需求量统计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三、2026-2032年中国轮状病毒活疫苗市场需求量预测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中国轮状病毒活疫苗价格趋势分析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一、2020-2025年中国轮状病毒活疫苗市场价格趋势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二、2026-2032年中国轮状病毒活疫苗市场价格走势预测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中国轮状病毒活疫苗进出口分析</w:t>
      </w:r>
      <w:r>
        <w:rPr>
          <w:rFonts w:hint="eastAsia"/>
        </w:rPr>
        <w:br/>
      </w:r>
      <w:r>
        <w:rPr>
          <w:rFonts w:hint="eastAsia"/>
        </w:rPr>
        <w:t>　　第一节 轮状病毒活疫苗进口情况分析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轮状病毒活疫苗出口情况分析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影响轮状病毒活疫苗进出口因素分析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中国轮状病毒活疫苗行业主要指标监测分析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2020-2025年中国轮状病毒活疫苗行业规模情况分析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2020-2025年中国轮状病毒活疫苗行业财务能力分析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轮状病毒活疫苗行业细分产品调研</w:t>
      </w:r>
      <w:r>
        <w:rPr>
          <w:rFonts w:hint="eastAsia"/>
        </w:rPr>
        <w:br/>
      </w:r>
      <w:r>
        <w:rPr>
          <w:rFonts w:hint="eastAsia"/>
        </w:rPr>
        <w:t>　　第一节 轮状病毒活疫苗细分产品结构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轮状病毒活疫苗行业上下游发展情况分析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轮状病毒活疫苗行业上游产业发展分析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轮状病毒活疫苗行业下游产业发展分析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中国轮状病毒活疫苗行业重点地区发展分析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轮状病毒活疫苗行业重点区域市场结构调研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**地区轮状病毒活疫苗市场容量分析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**地区轮状病毒活疫苗市场容量分析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**地区轮状病毒活疫苗市场容量分析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**地区轮状病毒活疫苗市场容量分析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**地区轮状病毒活疫苗市场容量分析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轮状病毒活疫苗行业重点企业竞争力分析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三、企业轮状病毒活疫苗经营状况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轮状病毒活疫苗行业企业经营策略研究分析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轮状病毒活疫苗企业多样化经营策略分析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一、轮状病毒活疫苗企业多样化经营情况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二、现行轮状病毒活疫苗行业多样化经营的方向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大型轮状病毒活疫苗企业集团未来发展策略分析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对中小轮状病毒活疫苗企业生产经营的建议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轮状病毒活疫苗行业前景及投资风险预警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2026年轮状病毒活疫苗市场前景分析</w:t>
      </w:r>
      <w:r>
        <w:rPr>
          <w:rFonts w:hint="eastAsia"/>
        </w:rPr>
        <w:br/>
      </w:r>
      <w:r>
        <w:rPr>
          <w:rFonts w:hint="eastAsia"/>
        </w:rPr>
        <w:t>　　第二节 2026年轮状病毒活疫苗行业发展趋势预测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影响轮状病毒活疫苗行业发展的主要因素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一、2026影响轮状病毒活疫苗行业运行的有利因素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二、2026影响轮状病毒活疫苗行业运行的稳定因素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三、2026影响轮状病毒活疫苗行业运行的不利因素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四、2026中国轮状病毒活疫苗行业发展面临的挑战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五、2026中国轮状病毒活疫苗行业发展面临的机遇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轮状病毒活疫苗行业投资风险预警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一、轮状病毒活疫苗行业市场风险预测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二、轮状病毒活疫苗行业政策风险预测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三、轮状病毒活疫苗行业经营风险预测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四、轮状病毒活疫苗行业技术风险预测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五、轮状病毒活疫苗行业竞争风险预测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六、轮状病毒活疫苗行业其他风险预测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轮状病毒活疫苗投资建议</w:t>
      </w:r>
      <w:r>
        <w:rPr>
          <w:rFonts w:hint="eastAsia"/>
        </w:rPr>
        <w:br/>
      </w:r>
      <w:r>
        <w:rPr>
          <w:rFonts w:hint="eastAsia"/>
        </w:rPr>
        <w:t>　　第一节 轮状病毒活疫苗行业投资环境分析</w:t>
      </w:r>
      <w:r>
        <w:rPr>
          <w:rFonts w:hint="eastAsia"/>
        </w:rPr>
        <w:br/>
      </w:r>
      <w:r>
        <w:rPr>
          <w:rFonts w:hint="eastAsia"/>
        </w:rPr>
        <w:t>　　第二节 轮状病毒活疫苗行业投资进入壁垒分析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轮状病毒活疫苗行业历程</w:t>
      </w:r>
      <w:r>
        <w:rPr>
          <w:rFonts w:hint="eastAsia"/>
        </w:rPr>
        <w:br/>
      </w:r>
      <w:r>
        <w:rPr>
          <w:rFonts w:hint="eastAsia"/>
        </w:rPr>
        <w:t>　　图表 轮状病毒活疫苗行业生命周期</w:t>
      </w:r>
      <w:r>
        <w:rPr>
          <w:rFonts w:hint="eastAsia"/>
        </w:rPr>
        <w:br/>
      </w:r>
      <w:r>
        <w:rPr>
          <w:rFonts w:hint="eastAsia"/>
        </w:rPr>
        <w:t>　　图表 轮状病毒活疫苗行业产业链分析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2020-2025年轮状病毒活疫苗行业市场容量分析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2025年中国轮状病毒活疫苗行业需求领域分布格局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2025年中国轮状病毒活疫苗进口国家及地区分析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2025年中国轮状病毒活疫苗出口国家及地区分析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2020-2025年中国轮状病毒活疫苗行业企业平均规模情况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**地区轮状病毒活疫苗市场规模及增长情况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**地区轮状病毒活疫苗行业市场需求情况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轮状病毒活疫苗企业信息</w:t>
      </w:r>
      <w:r>
        <w:rPr>
          <w:rFonts w:hint="eastAsia"/>
        </w:rPr>
        <w:br/>
      </w:r>
      <w:r>
        <w:rPr>
          <w:rFonts w:hint="eastAsia"/>
        </w:rPr>
        <w:t>　　图表 轮状病毒活疫苗企业经营情况分析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轮状病毒活疫苗重点企业（三）成长能力情况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2026-2032年中国轮状病毒活疫苗发展趋势预测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2e82f3f7d4f1e" w:history="1">
        <w:r>
          <w:rPr>
            <w:rStyle w:val="Hyperlink"/>
          </w:rPr>
          <w:t>中国轮状病毒活疫苗市场研究与发展前景报告（2026-2032年）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2e82f3f7d4f1e" w:history="1">
        <w:r>
          <w:rPr>
            <w:rStyle w:val="Hyperlink"/>
          </w:rPr>
          <w:t>https://www.20087.com/9/73/LunZhuangBingDuHuoYiMiaoShiChangQianJing.html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打进去的是病毒吗、罗特威口服轮状病毒活疫苗、轮状病毒疫苗该不该打、轮状病毒活疫苗有必要打吗、轮状病毒的疫苗叫什么、轮状病毒活疫苗和五价轮状病毒减毒活疫苗、脊灰第二针最难受三个阶段、轮状病毒活疫苗价格、四个月的脊灰是吃还是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da2f54d24720" w:history="1">
      <w:r>
        <w:rPr>
          <w:rStyle w:val="Hyperlink"/>
        </w:rPr>
        <w:t>中国轮状病毒活疫苗市场研究与发展前景报告（2026-2032年）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unZhuangBingDuHuoYiMiaoShiChangQianJing.html" TargetMode="External" Id="Rf8c2e82f3f7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unZhuangBingDuHuoYiMiaoShiChangQianJing.html" TargetMode="External" Id="Re136da2f54d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2026-01-21T08:55:28Z</dcterms:created>
  <dcterms:modified xsi:type="dcterms:W3CDTF">2026-01-21T09:55:28Z</dcterms:modified>
  <dc:subject>中国轮状病毒活疫苗市场研究与发展前景报告（2026-2032年）</dc:subject>
  <dc:title>中国轮状病毒活疫苗市场研究与发展前景报告（2026-2032年）</dc:title>
  <cp:keywords>中国轮状病毒活疫苗市场研究与发展前景报告（2026-2032年）</cp:keywords>
  <dc:description>中国轮状病毒活疫苗市场研究与发展前景报告（2026-2032年）</dc:description>
</cp:coreProperties>
</file>