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47772b4bc4957" w:history="1">
              <w:r>
                <w:rPr>
                  <w:rStyle w:val="Hyperlink"/>
                </w:rPr>
                <w:t>2025-2031年中国基因工程药物行业市场研究及前景分析报告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47772b4bc4957" w:history="1">
              <w:r>
                <w:rPr>
                  <w:rStyle w:val="Hyperlink"/>
                </w:rPr>
                <w:t>2025-2031年中国基因工程药物行业市场研究及前景分析报告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47772b4bc4957" w:history="1">
                <w:r>
                  <w:rPr>
                    <w:rStyle w:val="Hyperlink"/>
                  </w:rPr>
                  <w:t>https://www.20087.com/A/A3/JiYinGongChengYaoWuHangYeQuShiBaoGao.html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是利用重组DNA技术生产的生物制品，包括蛋白质、抗体和核酸药物等。这类药物在治疗癌症、遗传性疾病和自身免疫疾病等方面展现了巨大潜力。近年来，CRISPR-Cas9等基因编辑技术的突破，加速了基因工程药物的研发进程，尤其是个性化治疗和基因疗法的出现，开启了精准医疗的新时代。</w:t>
      </w:r>
      <w:r>
        <w:rPr>
          <w:rFonts w:hint="eastAsia"/>
        </w:rPr>
        <w:br/>
      </w:r>
      <w:r>
        <w:rPr>
          <w:rFonts w:hint="eastAsia"/>
        </w:rPr>
        <w:t>　　未来，基因工程药物将更加聚焦于精准治疗和创新疗法。基因组学和生物信息学的融合将推动药物靶点的发现和验证，使药物开发更加高效。同时，细胞和基因疗法的成熟将为难以治愈的疾病提供新的治疗途径，如通过基因编辑修复致病基因或增强免疫细胞的功能。此外，基因工程药物的生产将采用更先进的生物反应器和自动化平台，提高产量和降低成本，以满足日益增长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47772b4bc4957" w:history="1">
        <w:r>
          <w:rPr>
            <w:rStyle w:val="Hyperlink"/>
          </w:rPr>
          <w:t>2025-2031年中国基因工程药物行业市场研究及前景分析报告</w:t>
        </w:r>
      </w:hyperlink>
      <w:r>
        <w:rPr>
          <w:rFonts w:hint="eastAsia"/>
        </w:rPr>
        <w:t>》全面分析了基因工程药物行业的市场规模、产业链结构及技术现状，结合基因工程药物市场需求、价格动态与竞争格局，提供了清晰的数据支持。报告预测了基因工程药物发展趋势与市场前景，重点解读了基因工程药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基因工程药物行业概述</w:t>
      </w:r>
      <w:r>
        <w:rPr>
          <w:rFonts w:hint="eastAsia"/>
        </w:rPr>
        <w:br/>
      </w:r>
      <w:r>
        <w:rPr>
          <w:rFonts w:hint="eastAsia"/>
        </w:rPr>
        <w:t>　　第一节 基因工程药物行业界定</w:t>
      </w:r>
      <w:r>
        <w:rPr>
          <w:rFonts w:hint="eastAsia"/>
        </w:rPr>
        <w:br/>
      </w:r>
      <w:r>
        <w:rPr>
          <w:rFonts w:hint="eastAsia"/>
        </w:rPr>
        <w:t>　　第二节 基因工程药物行业发展历程</w:t>
      </w:r>
      <w:r>
        <w:rPr>
          <w:rFonts w:hint="eastAsia"/>
        </w:rPr>
        <w:br/>
      </w:r>
      <w:r>
        <w:rPr>
          <w:rFonts w:hint="eastAsia"/>
        </w:rPr>
        <w:t>　　第三节 基因工程药物产业链分析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二、基因工程药物产业链模型分析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中国基因工程药物行业发展环境分析</w:t>
      </w:r>
      <w:r>
        <w:rPr>
          <w:rFonts w:hint="eastAsia"/>
        </w:rPr>
        <w:br/>
      </w:r>
      <w:r>
        <w:rPr>
          <w:rFonts w:hint="eastAsia"/>
        </w:rPr>
        <w:t>　　第一节 基因工程药物行业经济环境分析</w:t>
      </w:r>
      <w:r>
        <w:rPr>
          <w:rFonts w:hint="eastAsia"/>
        </w:rPr>
        <w:br/>
      </w:r>
      <w:r>
        <w:rPr>
          <w:rFonts w:hint="eastAsia"/>
        </w:rPr>
        <w:t>　　第二节 基因工程药物行业政策环境分析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一、基因工程药物行业相关政策</w:t>
      </w:r>
      <w:r>
        <w:rPr>
          <w:rFonts w:hint="eastAsia"/>
        </w:rPr>
        <w:br/>
      </w:r>
      <w:r>
        <w:rPr>
          <w:rFonts w:hint="eastAsia"/>
        </w:rPr>
        <w:t>　　　　二、基因工程药物行业相关标准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2024-2025年基因工程药物行业技术发展现状及趋势分析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基因工程药物行业技术发展现状分析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国内外基因工程药物行业技术差异与原因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基因工程药物行业技术发展方向、趋势预测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提升基因工程药物行业技术能力策略建议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2019-2024年中国基因工程药物行业发展现状分析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中国基因工程药物行业发展现状</w:t>
      </w:r>
      <w:r>
        <w:rPr>
          <w:rFonts w:hint="eastAsia"/>
        </w:rPr>
        <w:br/>
      </w:r>
      <w:r>
        <w:rPr>
          <w:rFonts w:hint="eastAsia"/>
        </w:rPr>
        <w:t>　　　　一、基因工程药物行业品牌发展现状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二、基因工程药物行业需求市场现状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三、基因工程药物市场需求层次分析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四、中国基因工程药物市场走向分析</w:t>
      </w:r>
      <w:r>
        <w:rPr>
          <w:rFonts w:hint="eastAsia"/>
        </w:rPr>
        <w:br/>
      </w:r>
      <w:r>
        <w:rPr>
          <w:rFonts w:hint="eastAsia"/>
        </w:rPr>
        <w:t>　　第二节 中国基因工程药物行业存在的问题</w:t>
      </w:r>
      <w:r>
        <w:rPr>
          <w:rFonts w:hint="eastAsia"/>
        </w:rPr>
        <w:br/>
      </w:r>
      <w:r>
        <w:rPr>
          <w:rFonts w:hint="eastAsia"/>
        </w:rPr>
        <w:t>　　　　一、基因工程药物产品市场存在的主要问题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二、国内基因工程药物产品市场的三大瓶颈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三、基因工程药物产品市场遭遇的规模难题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对中国基因工程药物市场的分析及思考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一、基因工程药物市场特点</w:t>
      </w:r>
      <w:r>
        <w:rPr>
          <w:rFonts w:hint="eastAsia"/>
        </w:rPr>
        <w:br/>
      </w:r>
      <w:r>
        <w:rPr>
          <w:rFonts w:hint="eastAsia"/>
        </w:rPr>
        <w:t>　　　　二、基因工程药物市场分析</w:t>
      </w:r>
      <w:r>
        <w:rPr>
          <w:rFonts w:hint="eastAsia"/>
        </w:rPr>
        <w:br/>
      </w:r>
      <w:r>
        <w:rPr>
          <w:rFonts w:hint="eastAsia"/>
        </w:rPr>
        <w:t>　　　　三、基因工程药物市场变化的方向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四、中国基因工程药物行业发展的新思路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五、对我国基因工程药物行业发展的思考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中国基因工程药物行业供给与需求情况分析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2019-2024年中国基因工程药物行业总体规模</w:t>
      </w:r>
      <w:r>
        <w:rPr>
          <w:rFonts w:hint="eastAsia"/>
        </w:rPr>
        <w:br/>
      </w:r>
      <w:r>
        <w:rPr>
          <w:rFonts w:hint="eastAsia"/>
        </w:rPr>
        <w:t>　　第二节 中国基因工程药物行业盈利情况分析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中国基因工程药物行业产量情况分析与预测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一、2019-2024年中国基因工程药物行业产量统计分析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三、2025-2031年中国基因工程药物行业产量预测分析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中国基因工程药物行业需求概况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一、2019-2024年中国基因工程药物行业需求情况分析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二、2025年中国基因工程药物行业市场需求特点分析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三、2025-2031年中国基因工程药物市场需求预测分析</w:t>
      </w:r>
      <w:r>
        <w:rPr>
          <w:rFonts w:hint="eastAsia"/>
        </w:rPr>
        <w:br/>
      </w:r>
      <w:r>
        <w:rPr>
          <w:rFonts w:hint="eastAsia"/>
        </w:rPr>
        <w:t>　　第五节 基因工程药物产业供需平衡状况分析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中国基因工程药物行业规模与效益分析预测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基因工程药物行业规模分析及预测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一、2019-2024年基因工程药物行业资产规模变化分析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二、2025-2031年基因工程药物行业资产规模预测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三、2019-2024年基因工程药物行业收入和利润变化分析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四、2025-2031年基因工程药物行业收入和利润预测</w:t>
      </w:r>
      <w:r>
        <w:rPr>
          <w:rFonts w:hint="eastAsia"/>
        </w:rPr>
        <w:br/>
      </w:r>
      <w:r>
        <w:rPr>
          <w:rFonts w:hint="eastAsia"/>
        </w:rPr>
        <w:t>　　第二节 基因工程药物行业效益分析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一、2019-2024年基因工程药物行业三费变化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二、2019-2024年基因工程药物行业效益分析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2019-2024年中国基因工程药物行业区域市场分析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中国基因工程药物行业区域市场结构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重点地区基因工程药物行业调研分析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一、重点地区（一）基因工程药物市场分析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二、重点地区（二）基因工程药物市场分析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三、重点地区（三）基因工程药物市场分析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四、重点地区（四）基因工程药物市场分析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五、重点地区（五）基因工程药物市场分析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基因工程药物细分市场深度分析</w:t>
      </w:r>
      <w:r>
        <w:rPr>
          <w:rFonts w:hint="eastAsia"/>
        </w:rPr>
        <w:br/>
      </w:r>
      <w:r>
        <w:rPr>
          <w:rFonts w:hint="eastAsia"/>
        </w:rPr>
        <w:t>　　第一节 基因工程药物细分市场（一）发展研究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基因工程药物细分市场（二）发展研究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二、企业基因工程药物业务分析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二、企业基因工程药物业务分析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二、企业基因工程药物业务分析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二、企业基因工程药物业务分析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二、企业基因工程药物业务分析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二、企业基因工程药物业务分析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基因工程药物企业发展战略与竞争力提升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基因工程药物市场营销策略分析</w:t>
      </w:r>
      <w:r>
        <w:rPr>
          <w:rFonts w:hint="eastAsia"/>
        </w:rPr>
        <w:br/>
      </w:r>
      <w:r>
        <w:rPr>
          <w:rFonts w:hint="eastAsia"/>
        </w:rPr>
        <w:t>　　　　一、基因工程药物定价策略与市场定位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二、基因工程药物渠道布局与分销策略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基因工程药物品牌建设与推广策略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一、基因工程药物品牌定位与价值主张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基因工程药物企业竞争力提升路径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二、基因工程药物技术创新与研发投入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基因工程药物企业战略规划与实施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二、基因工程药物行业品牌竞争格局分析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基因工程药物行业投资效益及风险分析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基因工程药物行业投资效益分析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三、2025年基因工程药物行业投资趋势预测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四、2025年基因工程药物行业投资方向</w:t>
      </w:r>
      <w:r>
        <w:rPr>
          <w:rFonts w:hint="eastAsia"/>
        </w:rPr>
        <w:br/>
      </w:r>
      <w:r>
        <w:rPr>
          <w:rFonts w:hint="eastAsia"/>
        </w:rPr>
        <w:t>　　　　五、2025年基因工程药物行业投资建议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2025-2031年基因工程药物行业投资风险及控制策略分析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二、基因工程药物行业政策风险及控制策略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三、基因工程药物经营风险及控制策略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四、基因工程药物同业竞争风险及控制策略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五、基因工程药物行业其他风险及控制策略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基因工程药物行业投资风险及建议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基因工程药物行业进入壁垒分析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基因工程药物行业投资风险分析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基因工程药物行业盈利模式分析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二、基因工程药物行业盈利因素分析</w:t>
      </w:r>
      <w:r>
        <w:rPr>
          <w:rFonts w:hint="eastAsia"/>
        </w:rPr>
        <w:br/>
      </w:r>
      <w:r>
        <w:rPr>
          <w:rFonts w:hint="eastAsia"/>
        </w:rPr>
        <w:t>　　第四节 基因工程药物行业投资建议</w:t>
      </w:r>
      <w:r>
        <w:rPr>
          <w:rFonts w:hint="eastAsia"/>
        </w:rPr>
        <w:br/>
      </w:r>
      <w:r>
        <w:rPr>
          <w:rFonts w:hint="eastAsia"/>
        </w:rPr>
        <w:t>　　　　一、基因工程药物行业投资机会</w:t>
      </w:r>
      <w:r>
        <w:rPr>
          <w:rFonts w:hint="eastAsia"/>
        </w:rPr>
        <w:br/>
      </w:r>
      <w:r>
        <w:rPr>
          <w:rFonts w:hint="eastAsia"/>
        </w:rPr>
        <w:t>　　　　二、基因工程药物行业投资建议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基因工程药物市场预测及项目投资建议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中国基因工程药物行业生产、营销企业投资运作模式分析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基因工程药物行业外销与内销优势分析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2025-2031年中国基因工程药物行业市场规模及增长趋势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2025-2031年中国基因工程药物行业投资规模预测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2025-2031年基因工程药物行业市场盈利预测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基因工程药物行业项目投资建议</w:t>
      </w:r>
      <w:r>
        <w:rPr>
          <w:rFonts w:hint="eastAsia"/>
        </w:rPr>
        <w:br/>
      </w:r>
      <w:r>
        <w:rPr>
          <w:rFonts w:hint="eastAsia"/>
        </w:rPr>
        <w:t>　　　　一、基因工程药物技术应用注意事项</w:t>
      </w:r>
      <w:r>
        <w:rPr>
          <w:rFonts w:hint="eastAsia"/>
        </w:rPr>
        <w:br/>
      </w:r>
      <w:r>
        <w:rPr>
          <w:rFonts w:hint="eastAsia"/>
        </w:rPr>
        <w:t>　　　　二、基因工程药物项目投资注意事项</w:t>
      </w:r>
      <w:r>
        <w:rPr>
          <w:rFonts w:hint="eastAsia"/>
        </w:rPr>
        <w:br/>
      </w:r>
      <w:r>
        <w:rPr>
          <w:rFonts w:hint="eastAsia"/>
        </w:rPr>
        <w:t>　　　　三、基因工程药物生产开发注意事项</w:t>
      </w:r>
      <w:r>
        <w:rPr>
          <w:rFonts w:hint="eastAsia"/>
        </w:rPr>
        <w:br/>
      </w:r>
      <w:r>
        <w:rPr>
          <w:rFonts w:hint="eastAsia"/>
        </w:rPr>
        <w:t>　　　　四、基因工程药物销售注意事项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基因工程药物行业类别</w:t>
      </w:r>
      <w:r>
        <w:rPr>
          <w:rFonts w:hint="eastAsia"/>
        </w:rPr>
        <w:br/>
      </w:r>
      <w:r>
        <w:rPr>
          <w:rFonts w:hint="eastAsia"/>
        </w:rPr>
        <w:t>　　图表 基因工程药物行业产业链调研</w:t>
      </w:r>
      <w:r>
        <w:rPr>
          <w:rFonts w:hint="eastAsia"/>
        </w:rPr>
        <w:br/>
      </w:r>
      <w:r>
        <w:rPr>
          <w:rFonts w:hint="eastAsia"/>
        </w:rPr>
        <w:t>　　图表 基因工程药物行业现状</w:t>
      </w:r>
      <w:r>
        <w:rPr>
          <w:rFonts w:hint="eastAsia"/>
        </w:rPr>
        <w:br/>
      </w:r>
      <w:r>
        <w:rPr>
          <w:rFonts w:hint="eastAsia"/>
        </w:rPr>
        <w:t>　　图表 基因工程药物行业标准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2024年中国基因工程药物行业产能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2019-2024年中国基因工程药物行业产量统计</w:t>
      </w:r>
      <w:r>
        <w:rPr>
          <w:rFonts w:hint="eastAsia"/>
        </w:rPr>
        <w:br/>
      </w:r>
      <w:r>
        <w:rPr>
          <w:rFonts w:hint="eastAsia"/>
        </w:rPr>
        <w:t>　　图表 基因工程药物行业动态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2019-2024年中国基因工程药物市场需求量</w:t>
      </w:r>
      <w:r>
        <w:rPr>
          <w:rFonts w:hint="eastAsia"/>
        </w:rPr>
        <w:br/>
      </w:r>
      <w:r>
        <w:rPr>
          <w:rFonts w:hint="eastAsia"/>
        </w:rPr>
        <w:t>　　图表 2024年中国基因工程药物行业需求区域调研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2019-2024年中国基因工程药物行情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基因工程药物行业竞争对手分析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基因工程药物行业准入条件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47772b4bc4957" w:history="1">
        <w:r>
          <w:rPr>
            <w:rStyle w:val="Hyperlink"/>
          </w:rPr>
          <w:t>2025-2031年中国基因工程药物行业市场研究及前景分析报告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47772b4bc4957" w:history="1">
        <w:r>
          <w:rPr>
            <w:rStyle w:val="Hyperlink"/>
          </w:rPr>
          <w:t>https://www.20087.com/A/A3/JiYinGongChengYaoWuHangYeQuShiBaoGao.html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ed1a1132942e1" w:history="1">
      <w:r>
        <w:rPr>
          <w:rStyle w:val="Hyperlink"/>
        </w:rPr>
        <w:t>2025-2031年中国基因工程药物行业市场研究及前景分析报告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JiYinGongChengYaoWuHangYeQuShiBaoGao.html" TargetMode="External" Id="R13447772b4bc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JiYinGongChengYaoWuHangYeQuShiBaoGao.html" TargetMode="External" Id="R273ed1a11329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2024-09-25T06:49:00Z</dcterms:created>
  <dcterms:modified xsi:type="dcterms:W3CDTF">2024-09-25T07:49:00Z</dcterms:modified>
  <dc:subject>2025-2031年中国基因工程药物行业市场研究及前景分析报告</dc:subject>
  <dc:title>2025-2031年中国基因工程药物行业市场研究及前景分析报告</dc:title>
  <cp:keywords>2025-2031年中国基因工程药物行业市场研究及前景分析报告</cp:keywords>
  <dc:description>2025-2031年中国基因工程药物行业市场研究及前景分析报告</dc:description>
</cp:coreProperties>
</file>