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001b809744d82" w:history="1">
              <w:r>
                <w:rPr>
                  <w:rStyle w:val="Hyperlink"/>
                </w:rPr>
                <w:t>2025-2031年中国化学原料药行业研究分析及市场前景预测报告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001b809744d82" w:history="1">
              <w:r>
                <w:rPr>
                  <w:rStyle w:val="Hyperlink"/>
                </w:rPr>
                <w:t>2025-2031年中国化学原料药行业研究分析及市场前景预测报告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001b809744d82" w:history="1">
                <w:r>
                  <w:rPr>
                    <w:rStyle w:val="Hyperlink"/>
                  </w:rPr>
                  <w:t>https://www.20087.com/0/15/HuaXueYuanLiaoYaoShiChangXingQingFenXi.html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制药工业的基础，用于生产各种药物制剂。近年来，随着全球医药市场的持续增长，化学原料药的需求也不断增加。当前市场上，化学原料药的生产不仅在传统领域保持稳定增长，还在创新药物、生物类似物等领域展现出了强劲的发展势头。同时，随着环保政策的趋严和技术的进步，化学原料药的生产工艺也在不断改进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化学原料药的发展将更加注重技术创新和环保合规。一方面，随着新药研发的速度加快，化学原料药将更加注重研发能力和技术创新，以满足新型药物的生产需求。另一方面，为了符合严格的环保法规，化学原料药的生产将更加注重采用绿色化学技术和清洁生产流程，减少污染物排放。此外，随着全球化供应链的整合，化学原料药行业也将更加注重国际化合作和供应链的安全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化学原料药行业研究界定</w:t>
      </w:r>
      <w:r>
        <w:rPr>
          <w:rFonts w:hint="eastAsia"/>
        </w:rPr>
        <w:br/>
      </w:r>
      <w:r>
        <w:rPr>
          <w:rFonts w:hint="eastAsia"/>
        </w:rPr>
        <w:t>　　　　1.2.1 化学原料药行业定义</w:t>
      </w:r>
      <w:r>
        <w:rPr>
          <w:rFonts w:hint="eastAsia"/>
        </w:rPr>
        <w:br/>
      </w:r>
      <w:r>
        <w:rPr>
          <w:rFonts w:hint="eastAsia"/>
        </w:rPr>
        <w:t>　　　　1.2.2 化学原料药产品分类</w:t>
      </w:r>
      <w:r>
        <w:rPr>
          <w:rFonts w:hint="eastAsia"/>
        </w:rPr>
        <w:br/>
      </w:r>
      <w:r>
        <w:rPr>
          <w:rFonts w:hint="eastAsia"/>
        </w:rPr>
        <w:t>　　1.3 化学原料药行业政策环境</w:t>
      </w:r>
      <w:r>
        <w:rPr>
          <w:rFonts w:hint="eastAsia"/>
        </w:rPr>
        <w:br/>
      </w:r>
      <w:r>
        <w:rPr>
          <w:rFonts w:hint="eastAsia"/>
        </w:rPr>
        <w:t>　　　　1.3.1 化学原料药行业主管部门</w:t>
      </w:r>
      <w:r>
        <w:rPr>
          <w:rFonts w:hint="eastAsia"/>
        </w:rPr>
        <w:br/>
      </w:r>
      <w:r>
        <w:rPr>
          <w:rFonts w:hint="eastAsia"/>
        </w:rPr>
        <w:t>　　　　1.3.2 化学原料药行业监管体制</w:t>
      </w:r>
      <w:r>
        <w:rPr>
          <w:rFonts w:hint="eastAsia"/>
        </w:rPr>
        <w:br/>
      </w:r>
      <w:r>
        <w:rPr>
          <w:rFonts w:hint="eastAsia"/>
        </w:rPr>
        <w:t>　　　　1.3.3 化学原料药行业政策法规</w:t>
      </w:r>
      <w:r>
        <w:rPr>
          <w:rFonts w:hint="eastAsia"/>
        </w:rPr>
        <w:br/>
      </w:r>
      <w:r>
        <w:rPr>
          <w:rFonts w:hint="eastAsia"/>
        </w:rPr>
        <w:t>　　　　1.3.4 化学原料药行业发展规划</w:t>
      </w:r>
      <w:r>
        <w:rPr>
          <w:rFonts w:hint="eastAsia"/>
        </w:rPr>
        <w:br/>
      </w:r>
      <w:r>
        <w:rPr>
          <w:rFonts w:hint="eastAsia"/>
        </w:rPr>
        <w:t>　　　　（1）医药产业结构调整规划</w:t>
      </w:r>
      <w:r>
        <w:rPr>
          <w:rFonts w:hint="eastAsia"/>
        </w:rPr>
        <w:br/>
      </w:r>
      <w:r>
        <w:rPr>
          <w:rFonts w:hint="eastAsia"/>
        </w:rPr>
        <w:t>　　　　（2）产业结构调整指导目录</w:t>
      </w:r>
      <w:r>
        <w:rPr>
          <w:rFonts w:hint="eastAsia"/>
        </w:rPr>
        <w:br/>
      </w:r>
      <w:r>
        <w:rPr>
          <w:rFonts w:hint="eastAsia"/>
        </w:rPr>
        <w:t>　　　　（3）医药工业“十三五”规划</w:t>
      </w:r>
      <w:r>
        <w:rPr>
          <w:rFonts w:hint="eastAsia"/>
        </w:rPr>
        <w:br/>
      </w:r>
      <w:r>
        <w:rPr>
          <w:rFonts w:hint="eastAsia"/>
        </w:rPr>
        <w:t>　　　　（4）国家药品安全“十三五”规划</w:t>
      </w:r>
      <w:r>
        <w:rPr>
          <w:rFonts w:hint="eastAsia"/>
        </w:rPr>
        <w:br/>
      </w:r>
      <w:r>
        <w:rPr>
          <w:rFonts w:hint="eastAsia"/>
        </w:rPr>
        <w:t>　　　　（5）工业转型升级规划（2014-2015年）</w:t>
      </w:r>
      <w:r>
        <w:rPr>
          <w:rFonts w:hint="eastAsia"/>
        </w:rPr>
        <w:br/>
      </w:r>
      <w:r>
        <w:rPr>
          <w:rFonts w:hint="eastAsia"/>
        </w:rPr>
        <w:t>　　　　（6）“重大新药创制”科技重大专项规划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2.1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2.1.1 化学原料药行业发展概况</w:t>
      </w:r>
      <w:r>
        <w:rPr>
          <w:rFonts w:hint="eastAsia"/>
        </w:rPr>
        <w:br/>
      </w:r>
      <w:r>
        <w:rPr>
          <w:rFonts w:hint="eastAsia"/>
        </w:rPr>
        <w:t>　　　　2.1.2 化学原料药行业发展特点</w:t>
      </w:r>
      <w:r>
        <w:rPr>
          <w:rFonts w:hint="eastAsia"/>
        </w:rPr>
        <w:br/>
      </w:r>
      <w:r>
        <w:rPr>
          <w:rFonts w:hint="eastAsia"/>
        </w:rPr>
        <w:t>　　　　（1）产能过剩问题日渐严重</w:t>
      </w:r>
      <w:r>
        <w:rPr>
          <w:rFonts w:hint="eastAsia"/>
        </w:rPr>
        <w:br/>
      </w:r>
      <w:r>
        <w:rPr>
          <w:rFonts w:hint="eastAsia"/>
        </w:rPr>
        <w:t>　　　　（2）国内企业爱打“价格战”</w:t>
      </w:r>
      <w:r>
        <w:rPr>
          <w:rFonts w:hint="eastAsia"/>
        </w:rPr>
        <w:br/>
      </w:r>
      <w:r>
        <w:rPr>
          <w:rFonts w:hint="eastAsia"/>
        </w:rPr>
        <w:t>　　　　（3）大型药企成生产主力军</w:t>
      </w:r>
      <w:r>
        <w:rPr>
          <w:rFonts w:hint="eastAsia"/>
        </w:rPr>
        <w:br/>
      </w:r>
      <w:r>
        <w:rPr>
          <w:rFonts w:hint="eastAsia"/>
        </w:rPr>
        <w:t>　　　　（4）企业所处地域较为集中</w:t>
      </w:r>
      <w:r>
        <w:rPr>
          <w:rFonts w:hint="eastAsia"/>
        </w:rPr>
        <w:br/>
      </w:r>
      <w:r>
        <w:rPr>
          <w:rFonts w:hint="eastAsia"/>
        </w:rPr>
        <w:t>　　　　2.1.3 化学原料药行业经济地位</w:t>
      </w:r>
      <w:r>
        <w:rPr>
          <w:rFonts w:hint="eastAsia"/>
        </w:rPr>
        <w:br/>
      </w:r>
      <w:r>
        <w:rPr>
          <w:rFonts w:hint="eastAsia"/>
        </w:rPr>
        <w:t>　　　　（1）行业在医药产业中的地位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2.2 化学原料药行业经济指标分析</w:t>
      </w:r>
      <w:r>
        <w:rPr>
          <w:rFonts w:hint="eastAsia"/>
        </w:rPr>
        <w:br/>
      </w:r>
      <w:r>
        <w:rPr>
          <w:rFonts w:hint="eastAsia"/>
        </w:rPr>
        <w:t>　　2.3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2.3.1 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2.3.2 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2.3.3 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2.3.4 化学原料药行业发展能力分析</w:t>
      </w:r>
      <w:r>
        <w:rPr>
          <w:rFonts w:hint="eastAsia"/>
        </w:rPr>
        <w:br/>
      </w:r>
      <w:r>
        <w:rPr>
          <w:rFonts w:hint="eastAsia"/>
        </w:rPr>
        <w:t>　　2.4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2.4.1 全国化学原料药行业供给情况分析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（2）行业产成品增长情况</w:t>
      </w:r>
      <w:r>
        <w:rPr>
          <w:rFonts w:hint="eastAsia"/>
        </w:rPr>
        <w:br/>
      </w:r>
      <w:r>
        <w:rPr>
          <w:rFonts w:hint="eastAsia"/>
        </w:rPr>
        <w:t>　　　　2.4.2 各地区化学原料药行业供给情况分析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2.4.3 全国化学原料药行业需求情况分析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2.4.4 各地区化学原料药行业需求情况分析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2.4.5 全国化学原料药行业供求平衡分析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2.4.6 化学原料药行业市场发展前景预测</w:t>
      </w:r>
      <w:r>
        <w:rPr>
          <w:rFonts w:hint="eastAsia"/>
        </w:rPr>
        <w:br/>
      </w:r>
      <w:r>
        <w:rPr>
          <w:rFonts w:hint="eastAsia"/>
        </w:rPr>
        <w:t>　　　　（1）产量规模预测</w:t>
      </w:r>
      <w:r>
        <w:rPr>
          <w:rFonts w:hint="eastAsia"/>
        </w:rPr>
        <w:br/>
      </w:r>
      <w:r>
        <w:rPr>
          <w:rFonts w:hint="eastAsia"/>
        </w:rPr>
        <w:t>　　　　（2）工业总产值预测</w:t>
      </w:r>
      <w:r>
        <w:rPr>
          <w:rFonts w:hint="eastAsia"/>
        </w:rPr>
        <w:br/>
      </w:r>
      <w:r>
        <w:rPr>
          <w:rFonts w:hint="eastAsia"/>
        </w:rPr>
        <w:t>　　　　（3）行业销售收入预测</w:t>
      </w:r>
      <w:r>
        <w:rPr>
          <w:rFonts w:hint="eastAsia"/>
        </w:rPr>
        <w:br/>
      </w:r>
      <w:r>
        <w:rPr>
          <w:rFonts w:hint="eastAsia"/>
        </w:rPr>
        <w:t>　　2.5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2.5.1 国内化学原料药行业竞争格局</w:t>
      </w:r>
      <w:r>
        <w:rPr>
          <w:rFonts w:hint="eastAsia"/>
        </w:rPr>
        <w:br/>
      </w:r>
      <w:r>
        <w:rPr>
          <w:rFonts w:hint="eastAsia"/>
        </w:rPr>
        <w:t>　　　　2.5.2 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</w:t>
      </w:r>
      <w:r>
        <w:rPr>
          <w:rFonts w:hint="eastAsia"/>
        </w:rPr>
        <w:br/>
      </w:r>
      <w:r>
        <w:rPr>
          <w:rFonts w:hint="eastAsia"/>
        </w:rPr>
        <w:t>　　　　（2）行业销售集中度</w:t>
      </w:r>
      <w:r>
        <w:rPr>
          <w:rFonts w:hint="eastAsia"/>
        </w:rPr>
        <w:br/>
      </w:r>
      <w:r>
        <w:rPr>
          <w:rFonts w:hint="eastAsia"/>
        </w:rPr>
        <w:t>　　　　（3）行业利润集中度</w:t>
      </w:r>
      <w:r>
        <w:rPr>
          <w:rFonts w:hint="eastAsia"/>
        </w:rPr>
        <w:br/>
      </w:r>
      <w:r>
        <w:rPr>
          <w:rFonts w:hint="eastAsia"/>
        </w:rPr>
        <w:t>　　2.6 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　　2.6.1 国内原料药企业的制剂转型的必要性</w:t>
      </w:r>
      <w:r>
        <w:rPr>
          <w:rFonts w:hint="eastAsia"/>
        </w:rPr>
        <w:br/>
      </w:r>
      <w:r>
        <w:rPr>
          <w:rFonts w:hint="eastAsia"/>
        </w:rPr>
        <w:t>　　　　（1）原料药企业的成长瓶颈</w:t>
      </w:r>
      <w:r>
        <w:rPr>
          <w:rFonts w:hint="eastAsia"/>
        </w:rPr>
        <w:br/>
      </w:r>
      <w:r>
        <w:rPr>
          <w:rFonts w:hint="eastAsia"/>
        </w:rPr>
        <w:t>　　　　（2）产业升级改变成长模式</w:t>
      </w:r>
      <w:r>
        <w:rPr>
          <w:rFonts w:hint="eastAsia"/>
        </w:rPr>
        <w:br/>
      </w:r>
      <w:r>
        <w:rPr>
          <w:rFonts w:hint="eastAsia"/>
        </w:rPr>
        <w:t>　　　　（3）制剂出口巨大的盈利空间</w:t>
      </w:r>
      <w:r>
        <w:rPr>
          <w:rFonts w:hint="eastAsia"/>
        </w:rPr>
        <w:br/>
      </w:r>
      <w:r>
        <w:rPr>
          <w:rFonts w:hint="eastAsia"/>
        </w:rPr>
        <w:t>　　　　2.6.2 原料药企业的制剂转型的契机</w:t>
      </w:r>
      <w:r>
        <w:rPr>
          <w:rFonts w:hint="eastAsia"/>
        </w:rPr>
        <w:br/>
      </w:r>
      <w:r>
        <w:rPr>
          <w:rFonts w:hint="eastAsia"/>
        </w:rPr>
        <w:t>　　　　（1）药品专利到期进入高峰，仿制药市场扩容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（2）仿制药在各国家的渗透率不断加大</w:t>
      </w:r>
      <w:r>
        <w:rPr>
          <w:rFonts w:hint="eastAsia"/>
        </w:rPr>
        <w:br/>
      </w:r>
      <w:r>
        <w:rPr>
          <w:rFonts w:hint="eastAsia"/>
        </w:rPr>
        <w:t>　　　　（3）全球主要的仿制药市场</w:t>
      </w:r>
      <w:r>
        <w:rPr>
          <w:rFonts w:hint="eastAsia"/>
        </w:rPr>
        <w:br/>
      </w:r>
      <w:r>
        <w:rPr>
          <w:rFonts w:hint="eastAsia"/>
        </w:rPr>
        <w:t>　　　　2.6.3 国际原料药企业转型案例分析</w:t>
      </w:r>
      <w:r>
        <w:rPr>
          <w:rFonts w:hint="eastAsia"/>
        </w:rPr>
        <w:br/>
      </w:r>
      <w:r>
        <w:rPr>
          <w:rFonts w:hint="eastAsia"/>
        </w:rPr>
        <w:t>　　　　2.6.4 国内原料药企业具备转型条件</w:t>
      </w:r>
      <w:r>
        <w:rPr>
          <w:rFonts w:hint="eastAsia"/>
        </w:rPr>
        <w:br/>
      </w:r>
      <w:r>
        <w:rPr>
          <w:rFonts w:hint="eastAsia"/>
        </w:rPr>
        <w:t>　　　　（1）制剂出口的特点</w:t>
      </w:r>
      <w:r>
        <w:rPr>
          <w:rFonts w:hint="eastAsia"/>
        </w:rPr>
        <w:br/>
      </w:r>
      <w:r>
        <w:rPr>
          <w:rFonts w:hint="eastAsia"/>
        </w:rPr>
        <w:t>　　　　（2）制剂转型的基础</w:t>
      </w:r>
      <w:r>
        <w:rPr>
          <w:rFonts w:hint="eastAsia"/>
        </w:rPr>
        <w:br/>
      </w:r>
      <w:r>
        <w:rPr>
          <w:rFonts w:hint="eastAsia"/>
        </w:rPr>
        <w:t>　　　　2.6.5 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（1）制剂转型初期的主要方式</w:t>
      </w:r>
      <w:r>
        <w:rPr>
          <w:rFonts w:hint="eastAsia"/>
        </w:rPr>
        <w:br/>
      </w:r>
      <w:r>
        <w:rPr>
          <w:rFonts w:hint="eastAsia"/>
        </w:rPr>
        <w:t>　　　　（2）第一步：特色原料药</w:t>
      </w:r>
      <w:r>
        <w:rPr>
          <w:rFonts w:hint="eastAsia"/>
        </w:rPr>
        <w:br/>
      </w:r>
      <w:r>
        <w:rPr>
          <w:rFonts w:hint="eastAsia"/>
        </w:rPr>
        <w:t>　　　　（3）第二步：转移生产</w:t>
      </w:r>
      <w:r>
        <w:rPr>
          <w:rFonts w:hint="eastAsia"/>
        </w:rPr>
        <w:br/>
      </w:r>
      <w:r>
        <w:rPr>
          <w:rFonts w:hint="eastAsia"/>
        </w:rPr>
        <w:t>　　　　（4）第三步：独立仿制药</w:t>
      </w:r>
      <w:r>
        <w:rPr>
          <w:rFonts w:hint="eastAsia"/>
        </w:rPr>
        <w:br/>
      </w:r>
      <w:r>
        <w:rPr>
          <w:rFonts w:hint="eastAsia"/>
        </w:rPr>
        <w:t>　　　　（5）第四步：挑战专利仿制药和授权仿制药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2.6.6 制剂转型面临的机遇与挑战</w:t>
      </w:r>
      <w:r>
        <w:rPr>
          <w:rFonts w:hint="eastAsia"/>
        </w:rPr>
        <w:br/>
      </w:r>
      <w:r>
        <w:rPr>
          <w:rFonts w:hint="eastAsia"/>
        </w:rPr>
        <w:t>　　　　（1）制剂转型面临的机遇</w:t>
      </w:r>
      <w:r>
        <w:rPr>
          <w:rFonts w:hint="eastAsia"/>
        </w:rPr>
        <w:br/>
      </w:r>
      <w:r>
        <w:rPr>
          <w:rFonts w:hint="eastAsia"/>
        </w:rPr>
        <w:t>　　　　1）低成本</w:t>
      </w:r>
      <w:r>
        <w:rPr>
          <w:rFonts w:hint="eastAsia"/>
        </w:rPr>
        <w:br/>
      </w:r>
      <w:r>
        <w:rPr>
          <w:rFonts w:hint="eastAsia"/>
        </w:rPr>
        <w:t>　　　　2）成熟的避专利工艺生产技术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3）资本</w:t>
      </w:r>
      <w:r>
        <w:rPr>
          <w:rFonts w:hint="eastAsia"/>
        </w:rPr>
        <w:br/>
      </w:r>
      <w:r>
        <w:rPr>
          <w:rFonts w:hint="eastAsia"/>
        </w:rPr>
        <w:t>　　　　4）规范市场认证</w:t>
      </w:r>
      <w:r>
        <w:rPr>
          <w:rFonts w:hint="eastAsia"/>
        </w:rPr>
        <w:br/>
      </w:r>
      <w:r>
        <w:rPr>
          <w:rFonts w:hint="eastAsia"/>
        </w:rPr>
        <w:t>　　　　5）政策支持</w:t>
      </w:r>
      <w:r>
        <w:rPr>
          <w:rFonts w:hint="eastAsia"/>
        </w:rPr>
        <w:br/>
      </w:r>
      <w:r>
        <w:rPr>
          <w:rFonts w:hint="eastAsia"/>
        </w:rPr>
        <w:t>　　　　（2）制剂转型面临的挑战</w:t>
      </w:r>
      <w:r>
        <w:rPr>
          <w:rFonts w:hint="eastAsia"/>
        </w:rPr>
        <w:br/>
      </w:r>
      <w:r>
        <w:rPr>
          <w:rFonts w:hint="eastAsia"/>
        </w:rPr>
        <w:t>　　　　1）市场开拓</w:t>
      </w:r>
      <w:r>
        <w:rPr>
          <w:rFonts w:hint="eastAsia"/>
        </w:rPr>
        <w:br/>
      </w:r>
      <w:r>
        <w:rPr>
          <w:rFonts w:hint="eastAsia"/>
        </w:rPr>
        <w:t>　　　　2）国际市场的竞争</w:t>
      </w:r>
      <w:r>
        <w:rPr>
          <w:rFonts w:hint="eastAsia"/>
        </w:rPr>
        <w:br/>
      </w:r>
      <w:r>
        <w:rPr>
          <w:rFonts w:hint="eastAsia"/>
        </w:rPr>
        <w:t>　　　　3）竞合关系</w:t>
      </w:r>
      <w:r>
        <w:rPr>
          <w:rFonts w:hint="eastAsia"/>
        </w:rPr>
        <w:br/>
      </w:r>
      <w:r>
        <w:rPr>
          <w:rFonts w:hint="eastAsia"/>
        </w:rPr>
        <w:t>　　　　4）原研药厂的反击</w:t>
      </w:r>
      <w:r>
        <w:rPr>
          <w:rFonts w:hint="eastAsia"/>
        </w:rPr>
        <w:br/>
      </w:r>
      <w:r>
        <w:rPr>
          <w:rFonts w:hint="eastAsia"/>
        </w:rPr>
        <w:t>　　　　5）品种的选择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中-智-林-－中国化学原料药企业经营分析</w:t>
      </w:r>
      <w:r>
        <w:rPr>
          <w:rFonts w:hint="eastAsia"/>
        </w:rPr>
        <w:br/>
      </w:r>
      <w:r>
        <w:rPr>
          <w:rFonts w:hint="eastAsia"/>
        </w:rPr>
        <w:t>　　3.1 维生素类原料药企业经营分析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3.1.1 中国石药集团有限公司经营分析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3.1.2 浙江医药股份有限公司经营分析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3.1.3 浙江新和成股份有限公司经营分析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3.1.4 帝斯曼维生素（上海）有限公司经营分析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3.1.5 浙江天新药业有限公司经营分析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3.1.6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3.1.7 湖北广济药业股份有限公司经营分析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3.1.8 兄弟科技股份有限公司经营分析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3.2 抗生素类原料药企业经营分析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3.2.1 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3.2.2 华北制药股份有限公司经营分析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3.2.3 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3.2.4 浙江海正药业股份有限公司经营分析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3.2.5 山东罗欣药业股份有限公司经营分析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3.2.6 山东鲁抗医药股份有限公司经营分析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3.2.7 重庆福安药业（集团）股份有限公司经营分析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3.2.8 南阳普康药业有限公司经营分析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3.2.9 国药集团威奇达药业有限公司经营分析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3.2.10 浙江京新药业股份有限公司经营分析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3.3 其他大宗原料药企业经营分析</w:t>
      </w:r>
      <w:r>
        <w:rPr>
          <w:rFonts w:hint="eastAsia"/>
        </w:rPr>
        <w:br/>
      </w:r>
      <w:r>
        <w:rPr>
          <w:rFonts w:hint="eastAsia"/>
        </w:rPr>
        <w:t>　　　　3.3.1 山东新华制药股份有限公司经营分析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3.3.2 安丘市鲁安药业有限责任公司经营分析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3.3.3 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3.3.4 天津天药药业股份有限公司经营分析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3.3.5 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3.3.6 江苏联环药业股份有限公司经营分析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3.3.7 珠海联邦制药股份有限公司经营分析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3.3.8 山东寿光富康制药有限公司经营分析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3.3.9 东港工贸集团有限公司经营分析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3.3.10 浙江海翔药业股份有限公司经营分析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3.3.11 湖南尔康制药股份有限公司经营分析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3.4 特色原料药企业经营分析</w:t>
      </w:r>
      <w:r>
        <w:rPr>
          <w:rFonts w:hint="eastAsia"/>
        </w:rPr>
        <w:br/>
      </w:r>
      <w:r>
        <w:rPr>
          <w:rFonts w:hint="eastAsia"/>
        </w:rPr>
        <w:t>　　　　3.4.1 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3.4.2 河北常山生化药业股份有限公司经营分析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3.4.3 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3.4.4 北大医药股份有限公司（原：北大国际医院集团西南合成制药股份有限公司）经营分析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3.4.5 浙江华海药业股份有限公司经营分析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3.4.6 华润赛科药业有限责任公司经营分析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2：我国化学原料药行业的统计划分范围</w:t>
      </w:r>
      <w:r>
        <w:rPr>
          <w:rFonts w:hint="eastAsia"/>
        </w:rPr>
        <w:br/>
      </w:r>
      <w:r>
        <w:rPr>
          <w:rFonts w:hint="eastAsia"/>
        </w:rPr>
        <w:t>　　图表 3：化学药品原料药制造行业代码表</w:t>
      </w:r>
      <w:r>
        <w:rPr>
          <w:rFonts w:hint="eastAsia"/>
        </w:rPr>
        <w:br/>
      </w:r>
      <w:r>
        <w:rPr>
          <w:rFonts w:hint="eastAsia"/>
        </w:rPr>
        <w:t>　　图表 4：化学原料药按照功效和用途的不同分类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5：化学原料药按照产品价值和产品特性的不同分类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6：化学原料药行业主管部门及主要职能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7：化学原料药行业监管体制</w:t>
      </w:r>
      <w:r>
        <w:rPr>
          <w:rFonts w:hint="eastAsia"/>
        </w:rPr>
        <w:br/>
      </w:r>
      <w:r>
        <w:rPr>
          <w:rFonts w:hint="eastAsia"/>
        </w:rPr>
        <w:t>　　图表 8：2025年以来化学原料药行业政策一览</w:t>
      </w:r>
      <w:r>
        <w:rPr>
          <w:rFonts w:hint="eastAsia"/>
        </w:rPr>
        <w:br/>
      </w:r>
      <w:r>
        <w:rPr>
          <w:rFonts w:hint="eastAsia"/>
        </w:rPr>
        <w:t>　　图表 9：医药产业的结构调整规划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10：2025年以来我国发布的化学原料药产业项目限制指导目录汇总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11：《产业结构调整指导目录（2011年）》对化学原料药行业的调整</w:t>
      </w:r>
      <w:r>
        <w:rPr>
          <w:rFonts w:hint="eastAsia"/>
        </w:rPr>
        <w:br/>
      </w:r>
      <w:r>
        <w:rPr>
          <w:rFonts w:hint="eastAsia"/>
        </w:rPr>
        <w:t>　　图表 12：医药工业“十三五”规划发展目标</w:t>
      </w:r>
      <w:r>
        <w:rPr>
          <w:rFonts w:hint="eastAsia"/>
        </w:rPr>
        <w:br/>
      </w:r>
      <w:r>
        <w:rPr>
          <w:rFonts w:hint="eastAsia"/>
        </w:rPr>
        <w:t>　　图表 13：“重大新药创制”专项规模发展目标及重点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14：2019-2024年我国化学药品原药产量统计（单位：万吨，%）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15：我国部分化学原料药产品产能过剩情况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16：2019-2024年化学原料药行业销售收入在医药行业占比变化图（单位：%）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17：2019-2024年化学原料药行业工业总产值占gdp比重统计表（单位：亿元，%）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19：2019-2024年中国化学原料药行业盈利能力分析（单位：%）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21：2019-2024年中国化学原料药行业偿债能力分析（单位：%，倍）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22：2019-2024年中国化学原料药行业发展能力分析（单位：%）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23：2019-2024年化学原料药行业工业总产值及增长率走势（单位：亿元，%）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24：2019-2024年化学原料药行业产成品及增长率走势（单位：亿元，%）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25：2019-2024年工业总产值居前的10个地区统计表（单位：亿元）</w:t>
      </w:r>
      <w:r>
        <w:rPr>
          <w:rFonts w:hint="eastAsia"/>
        </w:rPr>
        <w:br/>
      </w:r>
      <w:r>
        <w:rPr>
          <w:rFonts w:hint="eastAsia"/>
        </w:rPr>
        <w:t>　　图表 26：2025年工业总产值居前的10个地区比重图（单位：%）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34：2019-2024年全国化学原料药行业产销率变化趋势图（单位：%）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35：2025-2031年中国化学原料药产量增长预测（单位：万吨）</w:t>
      </w:r>
      <w:r>
        <w:rPr>
          <w:rFonts w:hint="eastAsia"/>
        </w:rPr>
        <w:br/>
      </w:r>
      <w:r>
        <w:rPr>
          <w:rFonts w:hint="eastAsia"/>
        </w:rPr>
        <w:t>　　图表 36：2025-2031年中国化学原料药行业工业总产值增长预测（单位：亿元，%）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37：2025-2031年中国化学原料药行业销售收入增长预测（单位：万元，%）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38：2025年中国化学原料药行业市场竞争格局（按企业数量）（单位：%）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39：2025年中国化学原料药行业市场竞争格局（按销售收入）（单位：%）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40：2025年中国化学原料药行业前10名厂商资产规模（单位：厄元，%）</w:t>
      </w:r>
      <w:r>
        <w:rPr>
          <w:rFonts w:hint="eastAsia"/>
        </w:rPr>
        <w:br/>
      </w:r>
      <w:r>
        <w:rPr>
          <w:rFonts w:hint="eastAsia"/>
        </w:rPr>
        <w:t>　　图表 41：2025年中国化学原料药行业前10名厂商销售额及销售份额（单位：万元，%）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42：2025年中国化学原料药行业前10名厂商利润情况（单位：万元，%）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43：原料药企业的产品特征和企业特点</w:t>
      </w:r>
      <w:r>
        <w:rPr>
          <w:rFonts w:hint="eastAsia"/>
        </w:rPr>
        <w:br/>
      </w:r>
      <w:r>
        <w:rPr>
          <w:rFonts w:hint="eastAsia"/>
        </w:rPr>
        <w:t>　　图表 44：国际医药产业链结构图</w:t>
      </w:r>
      <w:r>
        <w:rPr>
          <w:rFonts w:hint="eastAsia"/>
        </w:rPr>
        <w:br/>
      </w:r>
      <w:r>
        <w:rPr>
          <w:rFonts w:hint="eastAsia"/>
        </w:rPr>
        <w:t>　　图表 45：中国在国际不同药物市场中的位置</w:t>
      </w:r>
      <w:r>
        <w:rPr>
          <w:rFonts w:hint="eastAsia"/>
        </w:rPr>
        <w:br/>
      </w:r>
      <w:r>
        <w:rPr>
          <w:rFonts w:hint="eastAsia"/>
        </w:rPr>
        <w:t>　　图表 46：原料药到制剂的增值示意图</w:t>
      </w:r>
      <w:r>
        <w:rPr>
          <w:rFonts w:hint="eastAsia"/>
        </w:rPr>
        <w:br/>
      </w:r>
      <w:r>
        <w:rPr>
          <w:rFonts w:hint="eastAsia"/>
        </w:rPr>
        <w:t>　　图表 47：原料药成本与制剂出口差价比较图（单位：万元）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48：2025-2031年全球每年药物专利到期数量统计（单位：个）</w:t>
      </w:r>
      <w:r>
        <w:rPr>
          <w:rFonts w:hint="eastAsia"/>
        </w:rPr>
        <w:br/>
      </w:r>
      <w:r>
        <w:rPr>
          <w:rFonts w:hint="eastAsia"/>
        </w:rPr>
        <w:t>　　图表 49：2025-2031年专利到期影响的药品销售额及占处方药比重（单位：十亿美元，%）</w:t>
      </w:r>
      <w:r>
        <w:rPr>
          <w:rFonts w:hint="eastAsia"/>
        </w:rPr>
        <w:br/>
      </w:r>
      <w:r>
        <w:rPr>
          <w:rFonts w:hint="eastAsia"/>
        </w:rPr>
        <w:t>　　图表 50：近年来仿制药市场增长速度对比（单位：%）</w:t>
      </w:r>
      <w:r>
        <w:rPr>
          <w:rFonts w:hint="eastAsia"/>
        </w:rPr>
        <w:br/>
      </w:r>
      <w:r>
        <w:rPr>
          <w:rFonts w:hint="eastAsia"/>
        </w:rPr>
        <w:t>　　图表 51：全球四大仿制药公司的成长历程</w:t>
      </w:r>
      <w:r>
        <w:rPr>
          <w:rFonts w:hint="eastAsia"/>
        </w:rPr>
        <w:br/>
      </w:r>
      <w:r>
        <w:rPr>
          <w:rFonts w:hint="eastAsia"/>
        </w:rPr>
        <w:t>　　图表 52：近年来ranbaxy的股价变动与企业发展的关联图（单位：卢比）</w:t>
      </w:r>
      <w:r>
        <w:rPr>
          <w:rFonts w:hint="eastAsia"/>
        </w:rPr>
        <w:br/>
      </w:r>
      <w:r>
        <w:rPr>
          <w:rFonts w:hint="eastAsia"/>
        </w:rPr>
        <w:t>　　图表 53：近年来ranbaxy的收入增长图（单位：亿卢比，%）</w:t>
      </w:r>
      <w:r>
        <w:rPr>
          <w:rFonts w:hint="eastAsia"/>
        </w:rPr>
        <w:br/>
      </w:r>
      <w:r>
        <w:rPr>
          <w:rFonts w:hint="eastAsia"/>
        </w:rPr>
        <w:t>　　图表 54：近年来ranbaxy制剂转型过程中pe变动图</w:t>
      </w:r>
      <w:r>
        <w:rPr>
          <w:rFonts w:hint="eastAsia"/>
        </w:rPr>
        <w:br/>
      </w:r>
      <w:r>
        <w:rPr>
          <w:rFonts w:hint="eastAsia"/>
        </w:rPr>
        <w:t>　　图表 55：欧美规范市场的准入条件</w:t>
      </w:r>
      <w:r>
        <w:rPr>
          <w:rFonts w:hint="eastAsia"/>
        </w:rPr>
        <w:br/>
      </w:r>
      <w:r>
        <w:rPr>
          <w:rFonts w:hint="eastAsia"/>
        </w:rPr>
        <w:t>　　图表 56：中国原料药企业向制剂转型的基础</w:t>
      </w:r>
      <w:r>
        <w:rPr>
          <w:rFonts w:hint="eastAsia"/>
        </w:rPr>
        <w:br/>
      </w:r>
      <w:r>
        <w:rPr>
          <w:rFonts w:hint="eastAsia"/>
        </w:rPr>
        <w:t>　　图表 57：中国原料药企业向制剂转型的主要方式</w:t>
      </w:r>
      <w:r>
        <w:rPr>
          <w:rFonts w:hint="eastAsia"/>
        </w:rPr>
        <w:br/>
      </w:r>
      <w:r>
        <w:rPr>
          <w:rFonts w:hint="eastAsia"/>
        </w:rPr>
        <w:t>　　图表 58：各种制剂转型方式比较表</w:t>
      </w:r>
      <w:r>
        <w:rPr>
          <w:rFonts w:hint="eastAsia"/>
        </w:rPr>
        <w:br/>
      </w:r>
      <w:r>
        <w:rPr>
          <w:rFonts w:hint="eastAsia"/>
        </w:rPr>
        <w:t>　　图表 59：各种制剂转型方式获取利润比较图</w:t>
      </w:r>
      <w:r>
        <w:rPr>
          <w:rFonts w:hint="eastAsia"/>
        </w:rPr>
        <w:br/>
      </w:r>
      <w:r>
        <w:rPr>
          <w:rFonts w:hint="eastAsia"/>
        </w:rPr>
        <w:t>　　图表 60：中国原料药企业向特色原料药升级的必备因素</w:t>
      </w:r>
      <w:r>
        <w:rPr>
          <w:rFonts w:hint="eastAsia"/>
        </w:rPr>
        <w:br/>
      </w:r>
      <w:r>
        <w:rPr>
          <w:rFonts w:hint="eastAsia"/>
        </w:rPr>
        <w:t>　　图表 61：特色原料药向制剂生产转型的四个步骤</w:t>
      </w:r>
      <w:r>
        <w:rPr>
          <w:rFonts w:hint="eastAsia"/>
        </w:rPr>
        <w:br/>
      </w:r>
      <w:r>
        <w:rPr>
          <w:rFonts w:hint="eastAsia"/>
        </w:rPr>
        <w:t>　　图表 62：我国原料药企业向制剂生产转型面临原研药厂的反击</w:t>
      </w:r>
      <w:r>
        <w:rPr>
          <w:rFonts w:hint="eastAsia"/>
        </w:rPr>
        <w:br/>
      </w:r>
      <w:r>
        <w:rPr>
          <w:rFonts w:hint="eastAsia"/>
        </w:rPr>
        <w:t>　　图表 63：仿制药市场价值变动图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001b809744d82" w:history="1">
        <w:r>
          <w:rPr>
            <w:rStyle w:val="Hyperlink"/>
          </w:rPr>
          <w:t>2025-2031年中国化学原料药行业研究分析及市场前景预测报告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001b809744d82" w:history="1">
        <w:r>
          <w:rPr>
            <w:rStyle w:val="Hyperlink"/>
          </w:rPr>
          <w:t>https://www.20087.com/0/15/HuaXueYuanLiaoYaoShiChangXingQingFenXi.html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7576e8c2f469c" w:history="1">
      <w:r>
        <w:rPr>
          <w:rStyle w:val="Hyperlink"/>
        </w:rPr>
        <w:t>2025-2031年中国化学原料药行业研究分析及市场前景预测报告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aXueYuanLiaoYaoShiChangXingQingFenXi.html" TargetMode="External" Id="R17f001b80974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aXueYuanLiaoYaoShiChangXingQingFenXi.html" TargetMode="External" Id="Ra1e7576e8c2f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2024-12-10T03:30:00Z</dcterms:created>
  <dcterms:modified xsi:type="dcterms:W3CDTF">2024-12-10T04:30:00Z</dcterms:modified>
  <dc:subject>2025-2031年中国化学原料药行业研究分析及市场前景预测报告</dc:subject>
  <dc:title>2025-2031年中国化学原料药行业研究分析及市场前景预测报告</dc:title>
  <cp:keywords>2025-2031年中国化学原料药行业研究分析及市场前景预测报告</cp:keywords>
  <dc:description>2025-2031年中国化学原料药行业研究分析及市场前景预测报告</dc:description>
</cp:coreProperties>
</file>