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ac97bf34e4278" w:history="1">
              <w:r>
                <w:rPr>
                  <w:rStyle w:val="Hyperlink"/>
                </w:rPr>
                <w:t>2025-2031年中国抗抑郁药行业发展调研与前景趋势预测报告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ac97bf34e4278" w:history="1">
              <w:r>
                <w:rPr>
                  <w:rStyle w:val="Hyperlink"/>
                </w:rPr>
                <w:t>2025-2031年中国抗抑郁药行业发展调研与前景趋势预测报告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ac97bf34e4278" w:history="1">
                <w:r>
                  <w:rPr>
                    <w:rStyle w:val="Hyperlink"/>
                  </w:rPr>
                  <w:t>https://www.20087.com/0/55/KangYiYuYaoDeFaZhanQuShi.html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物市场目前由选择性血清素再摄取抑制剂（SSRIs）和其他类型药物主导，如三环抗抑郁药和单胺氧化酶抑制剂。这些药物通过调节大脑中的神经递质水平来缓解抑郁症状，改善患者的情绪和认知功能。近年来，对抑郁症发病机制的深入研究，推动了新型抗抑郁药物的研发，如快速作用的NMDA受体拮抗剂。</w:t>
      </w:r>
      <w:r>
        <w:rPr>
          <w:rFonts w:hint="eastAsia"/>
        </w:rPr>
        <w:br/>
      </w:r>
      <w:r>
        <w:rPr>
          <w:rFonts w:hint="eastAsia"/>
        </w:rPr>
        <w:t>　　未来，抗抑郁药将朝着个性化治疗和新作用机制方向发展。个性化治疗基于基因组学和神经影像学的进展，将允许医生根据患者的遗传特征和脑结构差异，选择最合适的药物和剂量。新作用机制的探索旨在发现更有效、副作用更少的药物，如靶向炎症途径或神经发生过程的药物。此外，数字疗法和传统药物的结合，如通过智能手机应用程序进行的认知行为疗法，也将成为治疗抑郁症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ac97bf34e4278" w:history="1">
        <w:r>
          <w:rPr>
            <w:rStyle w:val="Hyperlink"/>
          </w:rPr>
          <w:t>2025-2031年中国抗抑郁药行业发展调研与前景趋势预测报告</w:t>
        </w:r>
      </w:hyperlink>
      <w:r>
        <w:rPr>
          <w:rFonts w:hint="eastAsia"/>
        </w:rPr>
        <w:t>》系统分析了抗抑郁药行业的市场需求、市场规模及价格动态，全面梳理了抗抑郁药产业链结构，并对抗抑郁药细分市场进行了深入探究。报告基于详实数据，科学预测了抗抑郁药市场前景与发展趋势，重点剖析了品牌竞争格局、市场集中度及重点企业的市场地位。通过SWOT分析，报告识别了行业面临的机遇与风险，并提出了针对性发展策略与建议，为抗抑郁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抗抑郁药产业概述</w:t>
      </w:r>
      <w:r>
        <w:rPr>
          <w:rFonts w:hint="eastAsia"/>
        </w:rPr>
        <w:br/>
      </w:r>
      <w:r>
        <w:rPr>
          <w:rFonts w:hint="eastAsia"/>
        </w:rPr>
        <w:t>　　第一节 抗抑郁药定义</w:t>
      </w:r>
      <w:r>
        <w:rPr>
          <w:rFonts w:hint="eastAsia"/>
        </w:rPr>
        <w:br/>
      </w:r>
      <w:r>
        <w:rPr>
          <w:rFonts w:hint="eastAsia"/>
        </w:rPr>
        <w:t>　　第二节 抗抑郁药行业特点</w:t>
      </w:r>
      <w:r>
        <w:rPr>
          <w:rFonts w:hint="eastAsia"/>
        </w:rPr>
        <w:br/>
      </w:r>
      <w:r>
        <w:rPr>
          <w:rFonts w:hint="eastAsia"/>
        </w:rPr>
        <w:t>　　第三节 抗抑郁药产业链分析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2024-2025年中国抗抑郁药行业运行环境分析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中国抗抑郁药运行经济环境分析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中国抗抑郁药产业政策环境分析</w:t>
      </w:r>
      <w:r>
        <w:rPr>
          <w:rFonts w:hint="eastAsia"/>
        </w:rPr>
        <w:br/>
      </w:r>
      <w:r>
        <w:rPr>
          <w:rFonts w:hint="eastAsia"/>
        </w:rPr>
        <w:t>　　　　一、抗抑郁药行业监管体制</w:t>
      </w:r>
      <w:r>
        <w:rPr>
          <w:rFonts w:hint="eastAsia"/>
        </w:rPr>
        <w:br/>
      </w:r>
      <w:r>
        <w:rPr>
          <w:rFonts w:hint="eastAsia"/>
        </w:rPr>
        <w:t>　　　　二、抗抑郁药行业主要法规</w:t>
      </w:r>
      <w:r>
        <w:rPr>
          <w:rFonts w:hint="eastAsia"/>
        </w:rPr>
        <w:br/>
      </w:r>
      <w:r>
        <w:rPr>
          <w:rFonts w:hint="eastAsia"/>
        </w:rPr>
        <w:t>　　　　三、主要抗抑郁药产业政策</w:t>
      </w:r>
      <w:r>
        <w:rPr>
          <w:rFonts w:hint="eastAsia"/>
        </w:rPr>
        <w:br/>
      </w:r>
      <w:r>
        <w:rPr>
          <w:rFonts w:hint="eastAsia"/>
        </w:rPr>
        <w:t>　　第三节 中国抗抑郁药产业社会环境分析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2024-2025年全球抗抑郁药行业发展态势分析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全球抗抑郁药市场发展现状分析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全球主要国家抗抑郁药市场现状</w:t>
      </w:r>
      <w:r>
        <w:rPr>
          <w:rFonts w:hint="eastAsia"/>
        </w:rPr>
        <w:br/>
      </w:r>
      <w:r>
        <w:rPr>
          <w:rFonts w:hint="eastAsia"/>
        </w:rPr>
        <w:t>　　第三节 全球抗抑郁药行业发展趋势预测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中国抗抑郁药行业市场分析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2019-2024年中国抗抑郁药行业规模情况</w:t>
      </w:r>
      <w:r>
        <w:rPr>
          <w:rFonts w:hint="eastAsia"/>
        </w:rPr>
        <w:br/>
      </w:r>
      <w:r>
        <w:rPr>
          <w:rFonts w:hint="eastAsia"/>
        </w:rPr>
        <w:t>　　　　一、抗抑郁药行业市场规模情况分析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二、抗抑郁药行业单位规模情况</w:t>
      </w:r>
      <w:r>
        <w:rPr>
          <w:rFonts w:hint="eastAsia"/>
        </w:rPr>
        <w:br/>
      </w:r>
      <w:r>
        <w:rPr>
          <w:rFonts w:hint="eastAsia"/>
        </w:rPr>
        <w:t>　　　　三、抗抑郁药行业人员规模情况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2019-2024年中国抗抑郁药行业财务能力分析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一、抗抑郁药行业盈利能力分析</w:t>
      </w:r>
      <w:r>
        <w:rPr>
          <w:rFonts w:hint="eastAsia"/>
        </w:rPr>
        <w:br/>
      </w:r>
      <w:r>
        <w:rPr>
          <w:rFonts w:hint="eastAsia"/>
        </w:rPr>
        <w:t>　　　　二、抗抑郁药行业偿债能力分析</w:t>
      </w:r>
      <w:r>
        <w:rPr>
          <w:rFonts w:hint="eastAsia"/>
        </w:rPr>
        <w:br/>
      </w:r>
      <w:r>
        <w:rPr>
          <w:rFonts w:hint="eastAsia"/>
        </w:rPr>
        <w:t>　　　　三、抗抑郁药行业营运能力分析</w:t>
      </w:r>
      <w:r>
        <w:rPr>
          <w:rFonts w:hint="eastAsia"/>
        </w:rPr>
        <w:br/>
      </w:r>
      <w:r>
        <w:rPr>
          <w:rFonts w:hint="eastAsia"/>
        </w:rPr>
        <w:t>　　　　四、抗抑郁药行业发展能力分析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2024-2025年中国抗抑郁药行业热点动态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2025年中国抗抑郁药行业面临的挑战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中国重点地区抗抑郁药行业市场调研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重点地区（一）抗抑郁药市场调研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重点地区（二）抗抑郁药市场调研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重点地区（三）抗抑郁药市场调研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重点地区（四）抗抑郁药市场调研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重点地区（五）抗抑郁药市场调研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中国抗抑郁药行业价格走势及影响因素分析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国内抗抑郁药行业价格回顾</w:t>
      </w:r>
      <w:r>
        <w:rPr>
          <w:rFonts w:hint="eastAsia"/>
        </w:rPr>
        <w:br/>
      </w:r>
      <w:r>
        <w:rPr>
          <w:rFonts w:hint="eastAsia"/>
        </w:rPr>
        <w:t>　　第二节 国内抗抑郁药行业价格走势预测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国内抗抑郁药行业价格影响因素分析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中国抗抑郁药行业客户调研</w:t>
      </w:r>
      <w:r>
        <w:rPr>
          <w:rFonts w:hint="eastAsia"/>
        </w:rPr>
        <w:br/>
      </w:r>
      <w:r>
        <w:rPr>
          <w:rFonts w:hint="eastAsia"/>
        </w:rPr>
        <w:t>　　　　一、抗抑郁药行业客户偏好调查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二、客户对抗抑郁药品牌的首要认知渠道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三、抗抑郁药品牌忠诚度调查</w:t>
      </w:r>
      <w:r>
        <w:rPr>
          <w:rFonts w:hint="eastAsia"/>
        </w:rPr>
        <w:br/>
      </w:r>
      <w:r>
        <w:rPr>
          <w:rFonts w:hint="eastAsia"/>
        </w:rPr>
        <w:t>　　　　四、抗抑郁药行业客户消费理念调研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中国抗抑郁药行业竞争格局分析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2025年抗抑郁药行业集中度分析</w:t>
      </w:r>
      <w:r>
        <w:rPr>
          <w:rFonts w:hint="eastAsia"/>
        </w:rPr>
        <w:br/>
      </w:r>
      <w:r>
        <w:rPr>
          <w:rFonts w:hint="eastAsia"/>
        </w:rPr>
        <w:t>　　　　一、抗抑郁药市场集中度分析</w:t>
      </w:r>
      <w:r>
        <w:rPr>
          <w:rFonts w:hint="eastAsia"/>
        </w:rPr>
        <w:br/>
      </w:r>
      <w:r>
        <w:rPr>
          <w:rFonts w:hint="eastAsia"/>
        </w:rPr>
        <w:t>　　　　二、抗抑郁药企业集中度分析</w:t>
      </w:r>
      <w:r>
        <w:rPr>
          <w:rFonts w:hint="eastAsia"/>
        </w:rPr>
        <w:br/>
      </w:r>
      <w:r>
        <w:rPr>
          <w:rFonts w:hint="eastAsia"/>
        </w:rPr>
        <w:t>　　第二节 2025年抗抑郁药行业竞争格局分析</w:t>
      </w:r>
      <w:r>
        <w:rPr>
          <w:rFonts w:hint="eastAsia"/>
        </w:rPr>
        <w:br/>
      </w:r>
      <w:r>
        <w:rPr>
          <w:rFonts w:hint="eastAsia"/>
        </w:rPr>
        <w:t>　　　　一、抗抑郁药行业竞争策略分析</w:t>
      </w:r>
      <w:r>
        <w:rPr>
          <w:rFonts w:hint="eastAsia"/>
        </w:rPr>
        <w:br/>
      </w:r>
      <w:r>
        <w:rPr>
          <w:rFonts w:hint="eastAsia"/>
        </w:rPr>
        <w:t>　　　　二、抗抑郁药行业竞争格局展望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三、我国抗抑郁药市场竞争趋势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抗抑郁药行业重点企业发展调研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抗抑郁药企业发展策略分析</w:t>
      </w:r>
      <w:r>
        <w:rPr>
          <w:rFonts w:hint="eastAsia"/>
        </w:rPr>
        <w:br/>
      </w:r>
      <w:r>
        <w:rPr>
          <w:rFonts w:hint="eastAsia"/>
        </w:rPr>
        <w:t>　　第一节 抗抑郁药市场策略分析</w:t>
      </w:r>
      <w:r>
        <w:rPr>
          <w:rFonts w:hint="eastAsia"/>
        </w:rPr>
        <w:br/>
      </w:r>
      <w:r>
        <w:rPr>
          <w:rFonts w:hint="eastAsia"/>
        </w:rPr>
        <w:t>　　　　一、抗抑郁药价格策略分析</w:t>
      </w:r>
      <w:r>
        <w:rPr>
          <w:rFonts w:hint="eastAsia"/>
        </w:rPr>
        <w:br/>
      </w:r>
      <w:r>
        <w:rPr>
          <w:rFonts w:hint="eastAsia"/>
        </w:rPr>
        <w:t>　　　　二、抗抑郁药渠道策略分析</w:t>
      </w:r>
      <w:r>
        <w:rPr>
          <w:rFonts w:hint="eastAsia"/>
        </w:rPr>
        <w:br/>
      </w:r>
      <w:r>
        <w:rPr>
          <w:rFonts w:hint="eastAsia"/>
        </w:rPr>
        <w:t>　　第二节 抗抑郁药销售策略分析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提高抗抑郁药企业竞争力的策略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一、提高中国抗抑郁药企业核心竞争力的对策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二、抗抑郁药企业提升竞争力的主要方向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三、影响抗抑郁药企业核心竞争力的因素及提升途径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四、提高抗抑郁药企业竞争力的策略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抗抑郁药行业投资风险与控制策略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抗抑郁药行业SWOT模型分析</w:t>
      </w:r>
      <w:r>
        <w:rPr>
          <w:rFonts w:hint="eastAsia"/>
        </w:rPr>
        <w:br/>
      </w:r>
      <w:r>
        <w:rPr>
          <w:rFonts w:hint="eastAsia"/>
        </w:rPr>
        <w:t>　　　　一、抗抑郁药行业优势分析</w:t>
      </w:r>
      <w:r>
        <w:rPr>
          <w:rFonts w:hint="eastAsia"/>
        </w:rPr>
        <w:br/>
      </w:r>
      <w:r>
        <w:rPr>
          <w:rFonts w:hint="eastAsia"/>
        </w:rPr>
        <w:t>　　　　二、抗抑郁药行业劣势分析</w:t>
      </w:r>
      <w:r>
        <w:rPr>
          <w:rFonts w:hint="eastAsia"/>
        </w:rPr>
        <w:br/>
      </w:r>
      <w:r>
        <w:rPr>
          <w:rFonts w:hint="eastAsia"/>
        </w:rPr>
        <w:t>　　　　三、抗抑郁药行业机会分析</w:t>
      </w:r>
      <w:r>
        <w:rPr>
          <w:rFonts w:hint="eastAsia"/>
        </w:rPr>
        <w:br/>
      </w:r>
      <w:r>
        <w:rPr>
          <w:rFonts w:hint="eastAsia"/>
        </w:rPr>
        <w:t>　　　　四、抗抑郁药行业风险分析</w:t>
      </w:r>
      <w:r>
        <w:rPr>
          <w:rFonts w:hint="eastAsia"/>
        </w:rPr>
        <w:br/>
      </w:r>
      <w:r>
        <w:rPr>
          <w:rFonts w:hint="eastAsia"/>
        </w:rPr>
        <w:t>　　第二节 抗抑郁药行业投资风险及控制策略分析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一、抗抑郁药市场风险及控制策略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二、抗抑郁药行业政策风险及控制策略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三、抗抑郁药行业经营风险及控制策略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四、抗抑郁药同业竞争风险及控制策略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五、抗抑郁药行业其他风险及控制策略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2025-2031年中国抗抑郁药行业投资潜力及发展趋势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2025-2031年抗抑郁药行业投资潜力分析</w:t>
      </w:r>
      <w:r>
        <w:rPr>
          <w:rFonts w:hint="eastAsia"/>
        </w:rPr>
        <w:br/>
      </w:r>
      <w:r>
        <w:rPr>
          <w:rFonts w:hint="eastAsia"/>
        </w:rPr>
        <w:t>　　　　一、抗抑郁药行业重点可投资领域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二、抗抑郁药行业目标市场需求潜力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三、抗抑郁药行业投资潜力综合评判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中智⋅林⋅－2025-2031年中国抗抑郁药行业发展趋势分析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一、2025年抗抑郁药市场前景分析</w:t>
      </w:r>
      <w:r>
        <w:rPr>
          <w:rFonts w:hint="eastAsia"/>
        </w:rPr>
        <w:br/>
      </w:r>
      <w:r>
        <w:rPr>
          <w:rFonts w:hint="eastAsia"/>
        </w:rPr>
        <w:t>　　　　二、2025年抗抑郁药发展趋势预测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三、2025-2031年我国抗抑郁药行业发展剖析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五、未来抗抑郁药行业发展变局剖析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抗抑郁药行业历程</w:t>
      </w:r>
      <w:r>
        <w:rPr>
          <w:rFonts w:hint="eastAsia"/>
        </w:rPr>
        <w:br/>
      </w:r>
      <w:r>
        <w:rPr>
          <w:rFonts w:hint="eastAsia"/>
        </w:rPr>
        <w:t>　　图表 抗抑郁药行业生命周期</w:t>
      </w:r>
      <w:r>
        <w:rPr>
          <w:rFonts w:hint="eastAsia"/>
        </w:rPr>
        <w:br/>
      </w:r>
      <w:r>
        <w:rPr>
          <w:rFonts w:hint="eastAsia"/>
        </w:rPr>
        <w:t>　　图表 抗抑郁药行业产业链分析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2019-2024年抗抑郁药行业市场容量统计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ac97bf34e4278" w:history="1">
        <w:r>
          <w:rPr>
            <w:rStyle w:val="Hyperlink"/>
          </w:rPr>
          <w:t>2025-2031年中国抗抑郁药行业发展调研与前景趋势预测报告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ac97bf34e4278" w:history="1">
        <w:r>
          <w:rPr>
            <w:rStyle w:val="Hyperlink"/>
          </w:rPr>
          <w:t>https://www.20087.com/0/55/KangYiYuYaoDeFaZhanQuShi.html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、抗抑郁药有哪些副作用、焦虑症自测表、抗抑郁药物对大脑有伤害吗、十大抗焦虑药物排名、抗抑郁药会发胖吗、精神病人的症状有哪些、抗抑郁药物需要多久才会起效果、忧郁症的表现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404747fd74827" w:history="1">
      <w:r>
        <w:rPr>
          <w:rStyle w:val="Hyperlink"/>
        </w:rPr>
        <w:t>2025-2031年中国抗抑郁药行业发展调研与前景趋势预测报告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angYiYuYaoDeFaZhanQuShi.html" TargetMode="External" Id="R953ac97bf34e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angYiYuYaoDeFaZhanQuShi.html" TargetMode="External" Id="R332404747fd7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2024-12-23T03:30:00Z</dcterms:created>
  <dcterms:modified xsi:type="dcterms:W3CDTF">2024-12-23T04:30:00Z</dcterms:modified>
  <dc:subject>2025-2031年中国抗抑郁药行业发展调研与前景趋势预测报告</dc:subject>
  <dc:title>2025-2031年中国抗抑郁药行业发展调研与前景趋势预测报告</dc:title>
  <cp:keywords>2025-2031年中国抗抑郁药行业发展调研与前景趋势预测报告</cp:keywords>
  <dc:description>2025-2031年中国抗抑郁药行业发展调研与前景趋势预测报告</dc:description>
</cp:coreProperties>
</file>