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20acce704bf4" w:history="1">
              <w:r>
                <w:rPr>
                  <w:rStyle w:val="Hyperlink"/>
                </w:rPr>
                <w:t>中国生物柜市场调查研究与前景趋势预测报告（2025-2031年）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20acce704bf4" w:history="1">
              <w:r>
                <w:rPr>
                  <w:rStyle w:val="Hyperlink"/>
                </w:rPr>
                <w:t>中国生物柜市场调查研究与前景趋势预测报告（2025-2031年）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a20acce704bf4" w:history="1">
                <w:r>
                  <w:rPr>
                    <w:rStyle w:val="Hyperlink"/>
                  </w:rPr>
                  <w:t>https://www.20087.com/0/75/ShengWuJuShiChangQianJing.html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柜是一种用于微生物操作、细胞培养、药品配置等生物安全实验的专业设备，广泛应用于科研实验室、医院检验科、制药企业及疾病控制中心。生物柜通过高效空气过滤系统（HEPA）维持操作区域的洁净环境，防止实验样品与操作人员受到污染或感染，具备良好的气流控制、负压保护与消毒功能。目前市场上的生物柜注重安全性与操作便利性，部分高端产品采用智能风速监测、紫外灭菌、前窗高度自动调节等设计，提升实验环境的稳定性与使用体验。随着生命科学、生物医药与公共卫生体系的发展，生物柜在科研与医疗体系中的地位日益突出。</w:t>
      </w:r>
      <w:r>
        <w:rPr>
          <w:rFonts w:hint="eastAsia"/>
        </w:rPr>
        <w:br/>
      </w:r>
      <w:r>
        <w:rPr>
          <w:rFonts w:hint="eastAsia"/>
        </w:rPr>
        <w:t>　　未来，生物柜将朝着智能化、模块化与绿色节能方向发展。随着实验室自动化与数字化管理的推进，生物柜将集成远程监控、数据记录、自动报警与能耗管理系统，提升其在智能实验室中的协同能力与安全性。同时，随着节能环保理念的深入，生物柜将推动采用低能耗风机、可再生过滤材料与节能照明系统，减少运行成本与环境负担。此外，随着生物安全标准的提升与个性化实验需求的增长，生物柜将向模块化结构、多用途配置与快速更换组件方向拓展，满足不同实验场景对生物安全设备的多样化需求。整体来看，生物柜将在技术创新、环保升级与功能拓展的多重驱动下，持续增强其在生命科学研究与生物安全体系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a20acce704bf4" w:history="1">
        <w:r>
          <w:rPr>
            <w:rStyle w:val="Hyperlink"/>
          </w:rPr>
          <w:t>中国生物柜市场调查研究与前景趋势预测报告（2025-2031年）</w:t>
        </w:r>
      </w:hyperlink>
      <w:r>
        <w:rPr>
          <w:rFonts w:hint="eastAsia"/>
        </w:rPr>
        <w:t>》结合生物柜行业市场的发展现状，依托行业权威数据资源和长期市场监测数据库，系统分析了生物柜行业的市场规模、供需状况、竞争格局及主要企业经营情况，并对生物柜行业未来发展进行了科学预测。报告旨在帮助投资者准确把握生物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生物柜行业概述</w:t>
      </w:r>
      <w:r>
        <w:rPr>
          <w:rFonts w:hint="eastAsia"/>
        </w:rPr>
        <w:br/>
      </w:r>
      <w:r>
        <w:rPr>
          <w:rFonts w:hint="eastAsia"/>
        </w:rPr>
        <w:t>　　第一节 生物柜定义与分类</w:t>
      </w:r>
      <w:r>
        <w:rPr>
          <w:rFonts w:hint="eastAsia"/>
        </w:rPr>
        <w:br/>
      </w:r>
      <w:r>
        <w:rPr>
          <w:rFonts w:hint="eastAsia"/>
        </w:rPr>
        <w:t>　　第二节 生物柜应用领域</w:t>
      </w:r>
      <w:r>
        <w:rPr>
          <w:rFonts w:hint="eastAsia"/>
        </w:rPr>
        <w:br/>
      </w:r>
      <w:r>
        <w:rPr>
          <w:rFonts w:hint="eastAsia"/>
        </w:rPr>
        <w:t>　　第三节 生物柜行业经济指标分析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一、生物柜行业赢利性评估</w:t>
      </w:r>
      <w:r>
        <w:rPr>
          <w:rFonts w:hint="eastAsia"/>
        </w:rPr>
        <w:br/>
      </w:r>
      <w:r>
        <w:rPr>
          <w:rFonts w:hint="eastAsia"/>
        </w:rPr>
        <w:t>　　　　二、生物柜行业成长速度分析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四、生物柜行业进入壁垒分析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五、生物柜行业风险性评估</w:t>
      </w:r>
      <w:r>
        <w:rPr>
          <w:rFonts w:hint="eastAsia"/>
        </w:rPr>
        <w:br/>
      </w:r>
      <w:r>
        <w:rPr>
          <w:rFonts w:hint="eastAsia"/>
        </w:rPr>
        <w:t>　　　　六、生物柜行业周期性分析</w:t>
      </w:r>
      <w:r>
        <w:rPr>
          <w:rFonts w:hint="eastAsia"/>
        </w:rPr>
        <w:br/>
      </w:r>
      <w:r>
        <w:rPr>
          <w:rFonts w:hint="eastAsia"/>
        </w:rPr>
        <w:t>　　　　七、生物柜行业竞争程度指标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2024-2025年全球生物柜行业发展分析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二、全球生物柜行业发展特点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一、生物柜行业发展趋势</w:t>
      </w:r>
      <w:r>
        <w:rPr>
          <w:rFonts w:hint="eastAsia"/>
        </w:rPr>
        <w:br/>
      </w:r>
      <w:r>
        <w:rPr>
          <w:rFonts w:hint="eastAsia"/>
        </w:rPr>
        <w:t>　　　　二、生物柜行业发展潜力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三、2025-2031年生物柜产量预测</w:t>
      </w:r>
      <w:r>
        <w:rPr>
          <w:rFonts w:hint="eastAsia"/>
        </w:rPr>
        <w:br/>
      </w:r>
      <w:r>
        <w:rPr>
          <w:rFonts w:hint="eastAsia"/>
        </w:rPr>
        <w:t>　　第三节 2025-2031年生物柜市场需求与销售分析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一、2024-2025年生物柜行业需求现状</w:t>
      </w:r>
      <w:r>
        <w:rPr>
          <w:rFonts w:hint="eastAsia"/>
        </w:rPr>
        <w:br/>
      </w:r>
      <w:r>
        <w:rPr>
          <w:rFonts w:hint="eastAsia"/>
        </w:rPr>
        <w:t>　　　　二、生物柜客户群体与需求特点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一、2019-2024年生物柜进口规模分析</w:t>
      </w:r>
      <w:r>
        <w:rPr>
          <w:rFonts w:hint="eastAsia"/>
        </w:rPr>
        <w:br/>
      </w:r>
      <w:r>
        <w:rPr>
          <w:rFonts w:hint="eastAsia"/>
        </w:rPr>
        <w:t>　　　　二、生物柜主要进口来源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一、2019-2024年生物柜出口规模分析</w:t>
      </w:r>
      <w:r>
        <w:rPr>
          <w:rFonts w:hint="eastAsia"/>
        </w:rPr>
        <w:br/>
      </w:r>
      <w:r>
        <w:rPr>
          <w:rFonts w:hint="eastAsia"/>
        </w:rPr>
        <w:t>　　　　二、生物柜主要出口目的地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中国生物柜行业总体规模分析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一、生物柜企业数量与结构</w:t>
      </w:r>
      <w:r>
        <w:rPr>
          <w:rFonts w:hint="eastAsia"/>
        </w:rPr>
        <w:br/>
      </w:r>
      <w:r>
        <w:rPr>
          <w:rFonts w:hint="eastAsia"/>
        </w:rPr>
        <w:t>　　　　二、生物柜从业人员规模</w:t>
      </w:r>
      <w:r>
        <w:rPr>
          <w:rFonts w:hint="eastAsia"/>
        </w:rPr>
        <w:br/>
      </w:r>
      <w:r>
        <w:rPr>
          <w:rFonts w:hint="eastAsia"/>
        </w:rPr>
        <w:t>　　　　三、生物柜行业资产状况</w:t>
      </w:r>
      <w:r>
        <w:rPr>
          <w:rFonts w:hint="eastAsia"/>
        </w:rPr>
        <w:br/>
      </w:r>
      <w:r>
        <w:rPr>
          <w:rFonts w:hint="eastAsia"/>
        </w:rPr>
        <w:t>　　第二节 中国生物柜行业财务指标总体分析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中国生物柜行业竞争格局分析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2024-2025年生物柜行业竞争力分析</w:t>
      </w:r>
      <w:r>
        <w:rPr>
          <w:rFonts w:hint="eastAsia"/>
        </w:rPr>
        <w:br/>
      </w:r>
      <w:r>
        <w:rPr>
          <w:rFonts w:hint="eastAsia"/>
        </w:rPr>
        <w:t>　　　　一、生物柜供应商议价能力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2025年中国生物柜企业发展策略分析</w:t>
      </w:r>
      <w:r>
        <w:rPr>
          <w:rFonts w:hint="eastAsia"/>
        </w:rPr>
        <w:br/>
      </w:r>
      <w:r>
        <w:rPr>
          <w:rFonts w:hint="eastAsia"/>
        </w:rPr>
        <w:t>　　第一节 生物柜市场策略分析</w:t>
      </w:r>
      <w:r>
        <w:rPr>
          <w:rFonts w:hint="eastAsia"/>
        </w:rPr>
        <w:br/>
      </w:r>
      <w:r>
        <w:rPr>
          <w:rFonts w:hint="eastAsia"/>
        </w:rPr>
        <w:t>　　　　一、生物柜市场定位与拓展策略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生物柜销售策略分析</w:t>
      </w:r>
      <w:r>
        <w:rPr>
          <w:rFonts w:hint="eastAsia"/>
        </w:rPr>
        <w:br/>
      </w:r>
      <w:r>
        <w:rPr>
          <w:rFonts w:hint="eastAsia"/>
        </w:rPr>
        <w:t>　　　　一、生物柜销售渠道与网络建设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提高生物柜企业竞争力建议</w:t>
      </w:r>
      <w:r>
        <w:rPr>
          <w:rFonts w:hint="eastAsia"/>
        </w:rPr>
        <w:br/>
      </w:r>
      <w:r>
        <w:rPr>
          <w:rFonts w:hint="eastAsia"/>
        </w:rPr>
        <w:t>　　　　一、生物柜技术创新与管理优化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生物柜品牌战略思考</w:t>
      </w:r>
      <w:r>
        <w:rPr>
          <w:rFonts w:hint="eastAsia"/>
        </w:rPr>
        <w:br/>
      </w:r>
      <w:r>
        <w:rPr>
          <w:rFonts w:hint="eastAsia"/>
        </w:rPr>
        <w:t>　　　　一、生物柜品牌建设与维护</w:t>
      </w:r>
      <w:r>
        <w:rPr>
          <w:rFonts w:hint="eastAsia"/>
        </w:rPr>
        <w:br/>
      </w:r>
      <w:r>
        <w:rPr>
          <w:rFonts w:hint="eastAsia"/>
        </w:rPr>
        <w:t>　　　　二、生物柜品牌影响力与市场竞争力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中国生物柜行业风险与对策</w:t>
      </w:r>
      <w:r>
        <w:rPr>
          <w:rFonts w:hint="eastAsia"/>
        </w:rPr>
        <w:br/>
      </w:r>
      <w:r>
        <w:rPr>
          <w:rFonts w:hint="eastAsia"/>
        </w:rPr>
        <w:t>　　第一节 生物柜行业SWOT分析</w:t>
      </w:r>
      <w:r>
        <w:rPr>
          <w:rFonts w:hint="eastAsia"/>
        </w:rPr>
        <w:br/>
      </w:r>
      <w:r>
        <w:rPr>
          <w:rFonts w:hint="eastAsia"/>
        </w:rPr>
        <w:t>　　　　一、生物柜行业优势分析</w:t>
      </w:r>
      <w:r>
        <w:rPr>
          <w:rFonts w:hint="eastAsia"/>
        </w:rPr>
        <w:br/>
      </w:r>
      <w:r>
        <w:rPr>
          <w:rFonts w:hint="eastAsia"/>
        </w:rPr>
        <w:t>　　　　二、生物柜行业劣势分析</w:t>
      </w:r>
      <w:r>
        <w:rPr>
          <w:rFonts w:hint="eastAsia"/>
        </w:rPr>
        <w:br/>
      </w:r>
      <w:r>
        <w:rPr>
          <w:rFonts w:hint="eastAsia"/>
        </w:rPr>
        <w:t>　　　　三、生物柜市场机会探索</w:t>
      </w:r>
      <w:r>
        <w:rPr>
          <w:rFonts w:hint="eastAsia"/>
        </w:rPr>
        <w:br/>
      </w:r>
      <w:r>
        <w:rPr>
          <w:rFonts w:hint="eastAsia"/>
        </w:rPr>
        <w:t>　　　　四、生物柜市场威胁评估</w:t>
      </w:r>
      <w:r>
        <w:rPr>
          <w:rFonts w:hint="eastAsia"/>
        </w:rPr>
        <w:br/>
      </w:r>
      <w:r>
        <w:rPr>
          <w:rFonts w:hint="eastAsia"/>
        </w:rPr>
        <w:t>　　第二节 生物柜行业风险及对策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一、生物柜行业发展方向预测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一、生物柜市场发展潜力评估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中⋅智⋅林⋅－生物柜行业发展建议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2025-2031年中国生物柜市场需求预测</w:t>
      </w:r>
      <w:r>
        <w:rPr>
          <w:rFonts w:hint="eastAsia"/>
        </w:rPr>
        <w:br/>
      </w:r>
      <w:r>
        <w:rPr>
          <w:rFonts w:hint="eastAsia"/>
        </w:rPr>
        <w:t>　　图表 2025年生物柜发展趋势预测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20acce704bf4" w:history="1">
        <w:r>
          <w:rPr>
            <w:rStyle w:val="Hyperlink"/>
          </w:rPr>
          <w:t>中国生物柜市场调查研究与前景趋势预测报告（2025-2031年）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a20acce704bf4" w:history="1">
        <w:r>
          <w:rPr>
            <w:rStyle w:val="Hyperlink"/>
          </w:rPr>
          <w:t>https://www.20087.com/0/75/ShengWuJuShiChangQianJing.html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热点：生物安全柜多少钱一台、生物柜使用规范、注塑产品报价明细表模板、生物柜化疗药、生物柜是做什么用的、生物柜的六个按键图解、开个小型塑料破碎厂要多少钱、生物柜价格、切削液十大排行榜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daed2adb84946" w:history="1">
      <w:r>
        <w:rPr>
          <w:rStyle w:val="Hyperlink"/>
        </w:rPr>
        <w:t>中国生物柜市场调查研究与前景趋势预测报告（2025-2031年）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engWuJuShiChangQianJing.html" TargetMode="External" Id="R8ada20acce7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engWuJuShiChangQianJing.html" TargetMode="External" Id="R934daed2adb8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2025-07-26T08:20:30Z</dcterms:created>
  <dcterms:modified xsi:type="dcterms:W3CDTF">2025-07-26T09:20:30Z</dcterms:modified>
  <dc:subject>中国生物柜市场调查研究与前景趋势预测报告（2025-2031年）</dc:subject>
  <dc:title>中国生物柜市场调查研究与前景趋势预测报告（2025-2031年）</dc:title>
  <cp:keywords>中国生物柜市场调查研究与前景趋势预测报告（2025-2031年）</cp:keywords>
  <dc:description>中国生物柜市场调查研究与前景趋势预测报告（2025-2031年）</dc:description>
</cp:coreProperties>
</file>