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c520cb62d4f3c" w:history="1">
              <w:r>
                <w:rPr>
                  <w:rStyle w:val="Hyperlink"/>
                </w:rPr>
                <w:t>2024-2030年中国伊马替尼药物市场分析与发展趋势研究报告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c520cb62d4f3c" w:history="1">
              <w:r>
                <w:rPr>
                  <w:rStyle w:val="Hyperlink"/>
                </w:rPr>
                <w:t>2024-2030年中国伊马替尼药物市场分析与发展趋势研究报告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c520cb62d4f3c" w:history="1">
                <w:r>
                  <w:rPr>
                    <w:rStyle w:val="Hyperlink"/>
                  </w:rPr>
                  <w:t>https://www.20087.com/0/05/YiMaTiNiYaoWuFaZhanQuShi.html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马替尼作为一种靶向治疗药物，近年来随着分子生物学和药物研发技术的进步而不断发展。当前市场上，伊马替尼不仅在疗效和安全性方面有了显著提升，还在适应症范围和给药方式方面实现了优化。此外，随着消费者对精准医疗需求的增加，伊马替尼的研发也更加注重个性化治疗方案。</w:t>
      </w:r>
      <w:r>
        <w:rPr>
          <w:rFonts w:hint="eastAsia"/>
        </w:rPr>
        <w:br/>
      </w:r>
      <w:r>
        <w:rPr>
          <w:rFonts w:hint="eastAsia"/>
        </w:rPr>
        <w:t>　　未来，伊马替尼的发展将更加注重技术创新和临床应用的拓展。一方面，随着分子生物学和药物研发技术的进步，伊马替尼将进一步提高其疗效和安全性，以适应更高要求的癌症治疗需求。另一方面，随着个性化医疗的发展，伊马替尼将更加注重提供定制化治疗方案，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c520cb62d4f3c" w:history="1">
        <w:r>
          <w:rPr>
            <w:rStyle w:val="Hyperlink"/>
          </w:rPr>
          <w:t>2024-2030年中国伊马替尼药物市场分析与发展趋势研究报告</w:t>
        </w:r>
      </w:hyperlink>
      <w:r>
        <w:rPr>
          <w:rFonts w:hint="eastAsia"/>
        </w:rPr>
        <w:t>》主要分析了伊马替尼药物行业的市场规模、伊马替尼药物市场供需状况、伊马替尼药物市场竞争状况和伊马替尼药物主要企业经营情况，同时对伊马替尼药物行业的未来发展做出科学的预测。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0c520cb62d4f3c" w:history="1">
        <w:r>
          <w:rPr>
            <w:rStyle w:val="Hyperlink"/>
          </w:rPr>
          <w:t>2024-2030年中国伊马替尼药物市场分析与发展趋势研究报告</w:t>
        </w:r>
      </w:hyperlink>
      <w:r>
        <w:rPr>
          <w:rFonts w:hint="eastAsia"/>
        </w:rPr>
        <w:t>》可以帮助投资者准确把握伊马替尼药物行业的市场现状，为投资者进行投资作出伊马替尼药物行业前景预判，挖掘伊马替尼药物行业投资价值，同时提出伊马替尼药物行业投资策略、营销策略等方面的建议。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伊马替尼药物行业发展概述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一、伊马替尼药物行业定义及分类</w:t>
      </w:r>
      <w:r>
        <w:rPr>
          <w:rFonts w:hint="eastAsia"/>
        </w:rPr>
        <w:br/>
      </w:r>
      <w:r>
        <w:rPr>
          <w:rFonts w:hint="eastAsia"/>
        </w:rPr>
        <w:t>　　　　二、伊马替尼药物行业经济特性</w:t>
      </w:r>
      <w:r>
        <w:rPr>
          <w:rFonts w:hint="eastAsia"/>
        </w:rPr>
        <w:br/>
      </w:r>
      <w:r>
        <w:rPr>
          <w:rFonts w:hint="eastAsia"/>
        </w:rPr>
        <w:t>　　　　三、伊马替尼药物行业产业链简介</w:t>
      </w:r>
      <w:r>
        <w:rPr>
          <w:rFonts w:hint="eastAsia"/>
        </w:rPr>
        <w:br/>
      </w:r>
      <w:r>
        <w:rPr>
          <w:rFonts w:hint="eastAsia"/>
        </w:rPr>
        <w:t>　　第二节 伊马替尼药物行业发展成熟度</w:t>
      </w:r>
      <w:r>
        <w:rPr>
          <w:rFonts w:hint="eastAsia"/>
        </w:rPr>
        <w:br/>
      </w:r>
      <w:r>
        <w:rPr>
          <w:rFonts w:hint="eastAsia"/>
        </w:rPr>
        <w:t>　　　　一、伊马替尼药物行业发展周期分析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伊马替尼药物行业相关产业动态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伊马替尼药物行业发展环境分析</w:t>
      </w:r>
      <w:r>
        <w:rPr>
          <w:rFonts w:hint="eastAsia"/>
        </w:rPr>
        <w:br/>
      </w:r>
      <w:r>
        <w:rPr>
          <w:rFonts w:hint="eastAsia"/>
        </w:rPr>
        <w:t>　　第一节 伊马替尼药物行业环境分析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伊马替尼药物行业相关政策、法规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伊马替尼药物行业技术发展现状及趋势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当前我国伊马替尼药物技术发展现状</w:t>
      </w:r>
      <w:r>
        <w:rPr>
          <w:rFonts w:hint="eastAsia"/>
        </w:rPr>
        <w:br/>
      </w:r>
      <w:r>
        <w:rPr>
          <w:rFonts w:hint="eastAsia"/>
        </w:rPr>
        <w:t>　　第二节 中外伊马替尼药物技术差距及产生差距的主要原因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提高我国伊马替尼药物技术的对策</w:t>
      </w:r>
      <w:r>
        <w:rPr>
          <w:rFonts w:hint="eastAsia"/>
        </w:rPr>
        <w:br/>
      </w:r>
      <w:r>
        <w:rPr>
          <w:rFonts w:hint="eastAsia"/>
        </w:rPr>
        <w:t>　　第四节 我国伊马替尼药物产品研发、设计发展趋势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中国伊马替尼药物市场发展调研</w:t>
      </w:r>
      <w:r>
        <w:rPr>
          <w:rFonts w:hint="eastAsia"/>
        </w:rPr>
        <w:br/>
      </w:r>
      <w:r>
        <w:rPr>
          <w:rFonts w:hint="eastAsia"/>
        </w:rPr>
        <w:t>　　第一节 伊马替尼药物市场现状分析及预测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一、2019-2024年中国伊马替尼药物市场规模分析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二、2024-2030年中国伊马替尼药物市场规模预测</w:t>
      </w:r>
      <w:r>
        <w:rPr>
          <w:rFonts w:hint="eastAsia"/>
        </w:rPr>
        <w:br/>
      </w:r>
      <w:r>
        <w:rPr>
          <w:rFonts w:hint="eastAsia"/>
        </w:rPr>
        <w:t>　　第二节 伊马替尼药物行业产能分析及预测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一、2019-2024年中国伊马替尼药物行业产能分析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二、2024-2030年中国伊马替尼药物行业产能预测</w:t>
      </w:r>
      <w:r>
        <w:rPr>
          <w:rFonts w:hint="eastAsia"/>
        </w:rPr>
        <w:br/>
      </w:r>
      <w:r>
        <w:rPr>
          <w:rFonts w:hint="eastAsia"/>
        </w:rPr>
        <w:t>　　第三节 伊马替尼药物行业产量分析及预测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一、2019-2024年中国伊马替尼药物行业产量分析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二、2024-2030年中国伊马替尼药物行业产量预测</w:t>
      </w:r>
      <w:r>
        <w:rPr>
          <w:rFonts w:hint="eastAsia"/>
        </w:rPr>
        <w:br/>
      </w:r>
      <w:r>
        <w:rPr>
          <w:rFonts w:hint="eastAsia"/>
        </w:rPr>
        <w:t>　　第四节 伊马替尼药物市场需求分析及预测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一、2019-2024年中国伊马替尼药物市场需求分析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二、2024-2030年中国伊马替尼药物市场需求预测</w:t>
      </w:r>
      <w:r>
        <w:rPr>
          <w:rFonts w:hint="eastAsia"/>
        </w:rPr>
        <w:br/>
      </w:r>
      <w:r>
        <w:rPr>
          <w:rFonts w:hint="eastAsia"/>
        </w:rPr>
        <w:t>　　第五节 伊马替尼药物进出口数据分析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一、2019-2024年中国伊马替尼药物进出口数据分析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二、2024-2030年国内伊马替尼药物进出口情况预测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2019-2024年中国伊马替尼药物行业总体发展状况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中国伊马替尼药物行业规模情况分析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一、伊马替尼药物行业单位规模情况分析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二、伊马替尼药物行业人员规模状况分析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三、伊马替尼药物行业资产规模状况分析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四、伊马替尼药物行业市场规模状况分析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五、伊马替尼药物行业敏感性分析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中国伊马替尼药物行业财务能力分析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一、伊马替尼药物行业盈利能力分析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二、伊马替尼药物行业偿债能力分析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三、伊马替尼药物行业营运能力分析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四、伊马替尼药物行业发展能力分析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中国伊马替尼药物行业重点区域发展分析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一、中国伊马替尼药物行业重点区域市场结构变化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二、重点地区（一）伊马替尼药物行业发展分析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三、重点地区（二）伊马替尼药物行业发展分析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四、重点地区（三）伊马替尼药物行业发展分析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五、重点地区（四）伊马替尼药物行业发展分析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六、重点地区（五）伊马替尼药物行业发展分析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伊马替尼药物行业产品价格分析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三、主要伊马替尼药物品牌产品价位分析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五、价格在伊马替尼药物行业竞争中的重要性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2024年中国伊马替尼药物行业上下游行业发展分析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伊马替尼药物上游行业分析</w:t>
      </w:r>
      <w:r>
        <w:rPr>
          <w:rFonts w:hint="eastAsia"/>
        </w:rPr>
        <w:br/>
      </w:r>
      <w:r>
        <w:rPr>
          <w:rFonts w:hint="eastAsia"/>
        </w:rPr>
        <w:t>　　　　一、伊马替尼药物产品成本构成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四、上游供给对伊马替尼药物行业的影响</w:t>
      </w:r>
      <w:r>
        <w:rPr>
          <w:rFonts w:hint="eastAsia"/>
        </w:rPr>
        <w:br/>
      </w:r>
      <w:r>
        <w:rPr>
          <w:rFonts w:hint="eastAsia"/>
        </w:rPr>
        <w:t>　　第二节 伊马替尼药物下游行业分析</w:t>
      </w:r>
      <w:r>
        <w:rPr>
          <w:rFonts w:hint="eastAsia"/>
        </w:rPr>
        <w:br/>
      </w:r>
      <w:r>
        <w:rPr>
          <w:rFonts w:hint="eastAsia"/>
        </w:rPr>
        <w:t>　　　　一、伊马替尼药物下游行业分布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四、下游需求对伊马替尼药物行业的影响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伊马替尼药物行业重点企业发展调研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伊马替尼药物重点企业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伊马替尼药物重点企业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伊马替尼药物重点企业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伊马替尼药物重点企业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伊马替尼药物重点企业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伊马替尼药物重点企业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2024年中国伊马替尼药物产业市场竞争格局分析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2024年中国伊马替尼药物产业竞争现状分析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一、伊马替尼药物竞争力分析</w:t>
      </w:r>
      <w:r>
        <w:rPr>
          <w:rFonts w:hint="eastAsia"/>
        </w:rPr>
        <w:br/>
      </w:r>
      <w:r>
        <w:rPr>
          <w:rFonts w:hint="eastAsia"/>
        </w:rPr>
        <w:t>　　　　二、伊马替尼药物技术竞争分析</w:t>
      </w:r>
      <w:r>
        <w:rPr>
          <w:rFonts w:hint="eastAsia"/>
        </w:rPr>
        <w:br/>
      </w:r>
      <w:r>
        <w:rPr>
          <w:rFonts w:hint="eastAsia"/>
        </w:rPr>
        <w:t>　　　　三、伊马替尼药物价格竞争分析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2024年中国伊马替尼药物产业集中度分析</w:t>
      </w:r>
      <w:r>
        <w:rPr>
          <w:rFonts w:hint="eastAsia"/>
        </w:rPr>
        <w:br/>
      </w:r>
      <w:r>
        <w:rPr>
          <w:rFonts w:hint="eastAsia"/>
        </w:rPr>
        <w:t>　　　　一、伊马替尼药物市场集中度分析</w:t>
      </w:r>
      <w:r>
        <w:rPr>
          <w:rFonts w:hint="eastAsia"/>
        </w:rPr>
        <w:br/>
      </w:r>
      <w:r>
        <w:rPr>
          <w:rFonts w:hint="eastAsia"/>
        </w:rPr>
        <w:t>　　　　二、伊马替尼药物企业集中度分析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2024-2030年提高伊马替尼药物企业竞争力的策略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伊马替尼药物行业投资风险预警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2024年影响伊马替尼药物行业发展的主要因素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一、影响伊马替尼药物行业运行的有利因素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二、影响伊马替尼药物行业运行的稳定因素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三、影响伊马替尼药物行业运行的不利因素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四、我国伊马替尼药物行业发展面临的挑战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五、我国伊马替尼药物行业发展面临的机遇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对伊马替尼药物行业投资风险预警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一、2024-2030年伊马替尼药物行业市场风险及控制策略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二、2024-2030年伊马替尼药物行业政策风险及控制策略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三、2024-2030年伊马替尼药物行业经营风险及控制策略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四、2024-2030年伊马替尼药物同业竞争风险及控制策略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五、2024-2030年伊马替尼药物行业其他风险及控制策略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伊马替尼药物行业发展趋势与投资规划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2024-2030年伊马替尼药物市场发展潜力分析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2024-2030年伊马替尼药物行业发展趋势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2024-2030年伊马替尼药物行业投资前景研究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对我国伊马替尼药物品牌的战略思考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二、伊马替尼药物实施品牌战略的意义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三、伊马替尼药物企业品牌的现状分析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四、我国伊马替尼药物企业的品牌战略</w:t>
      </w:r>
      <w:r>
        <w:rPr>
          <w:rFonts w:hint="eastAsia"/>
        </w:rPr>
        <w:br/>
      </w:r>
      <w:r>
        <w:rPr>
          <w:rFonts w:hint="eastAsia"/>
        </w:rPr>
        <w:t>　　　　五、伊马替尼药物品牌战略管理的策略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2019-2024年中国伊马替尼药物市场规模及增长情况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2019-2024年中国伊马替尼药物行业产量及增长趋势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2024-2030年中国伊马替尼药物行业产量预测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2019-2024年中国伊马替尼药物行业市场需求及增长情况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2024-2030年中国伊马替尼药物行业市场需求预测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2019-2024年中国伊马替尼药物行业利润及增长情况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**地区伊马替尼药物市场规模及增长情况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2019-2024年中国伊马替尼药物行业出口情况分析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2019-2024年中国伊马替尼药物行业产品市场价格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2024-2030年中国伊马替尼药物行业产品市场价格走势预测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伊马替尼药物重点企业经营情况分析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伊马替尼药物重点企业经营情况分析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2024-2030年中国伊马替尼药物市场规模预测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2024-2030年中国伊马替尼药物行业利润预测</w:t>
      </w:r>
      <w:r>
        <w:rPr>
          <w:rFonts w:hint="eastAsia"/>
        </w:rPr>
        <w:br/>
      </w:r>
      <w:r>
        <w:rPr>
          <w:rFonts w:hint="eastAsia"/>
        </w:rPr>
        <w:t>　　图表 2024年伊马替尼药物行业壁垒</w:t>
      </w:r>
      <w:r>
        <w:rPr>
          <w:rFonts w:hint="eastAsia"/>
        </w:rPr>
        <w:br/>
      </w:r>
      <w:r>
        <w:rPr>
          <w:rFonts w:hint="eastAsia"/>
        </w:rPr>
        <w:t>　　图表 2024年伊马替尼药物市场前景分析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2024-2030年中国伊马替尼药物市场需求预测</w:t>
      </w:r>
      <w:r>
        <w:rPr>
          <w:rFonts w:hint="eastAsia"/>
        </w:rPr>
        <w:br/>
      </w:r>
      <w:r>
        <w:rPr>
          <w:rFonts w:hint="eastAsia"/>
        </w:rPr>
        <w:t>　　图表 2024年伊马替尼药物发展趋势预测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c520cb62d4f3c" w:history="1">
        <w:r>
          <w:rPr>
            <w:rStyle w:val="Hyperlink"/>
          </w:rPr>
          <w:t>2024-2030年中国伊马替尼药物市场分析与发展趋势研究报告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c520cb62d4f3c" w:history="1">
        <w:r>
          <w:rPr>
            <w:rStyle w:val="Hyperlink"/>
          </w:rPr>
          <w:t>https://www.20087.com/0/05/YiMaTiNiYaoWuFaZhanQuShi.html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314603c844a0c" w:history="1">
      <w:r>
        <w:rPr>
          <w:rStyle w:val="Hyperlink"/>
        </w:rPr>
        <w:t>2024-2030年中国伊马替尼药物市场分析与发展趋势研究报告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MaTiNiYaoWuFaZhanQuShi.html" TargetMode="External" Id="Rf70c520cb62d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MaTiNiYaoWuFaZhanQuShi.html" TargetMode="External" Id="R5c3314603c84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2024-04-15T06:46:00Z</dcterms:created>
  <dcterms:modified xsi:type="dcterms:W3CDTF">2024-04-15T07:46:00Z</dcterms:modified>
  <dc:subject>2024-2030年中国伊马替尼药物市场分析与发展趋势研究报告</dc:subject>
  <dc:title>2024-2030年中国伊马替尼药物市场分析与发展趋势研究报告</dc:title>
  <cp:keywords>2024-2030年中国伊马替尼药物市场分析与发展趋势研究报告</cp:keywords>
  <dc:description>2024-2030年中国伊马替尼药物市场分析与发展趋势研究报告</dc:description>
</cp:coreProperties>
</file>