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c02adb7e241d5" w:history="1">
              <w:r>
                <w:rPr>
                  <w:rStyle w:val="Hyperlink"/>
                </w:rPr>
                <w:t>2025-2031年全球与中国生物刺激素行业现状研究及发展前景分析报告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c02adb7e241d5" w:history="1">
              <w:r>
                <w:rPr>
                  <w:rStyle w:val="Hyperlink"/>
                </w:rPr>
                <w:t>2025-2031年全球与中国生物刺激素行业现状研究及发展前景分析报告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c02adb7e241d5" w:history="1">
                <w:r>
                  <w:rPr>
                    <w:rStyle w:val="Hyperlink"/>
                  </w:rPr>
                  <w:t>https://www.20087.com/0/55/ShengWuCiJiSuHangYeFaZhanQianJing.html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刺激素是新型农业投入品，通过非营养性作用机制促进作物生长、增强抗逆性，已在全球范围内获得广泛关注。产品类型多样，包括植物生长调节物质、生物提取物、微生物制品等，其环境友好、增产提质的效果受到农户欢迎。</w:t>
      </w:r>
      <w:r>
        <w:rPr>
          <w:rFonts w:hint="eastAsia"/>
        </w:rPr>
        <w:br/>
      </w:r>
      <w:r>
        <w:rPr>
          <w:rFonts w:hint="eastAsia"/>
        </w:rPr>
        <w:t>　　生物刺激素行业将朝着精准农业与生物技术融合的方向发展。基因编辑、代谢工程等技术的应用将推动新型、高效生物刺激素的开发，针对特定作物和生长阶段定制化产品。生物刺激素与精准施肥、智能灌溉系统的集成，通过数据分析优化施用方案，实现作物生长管理的精细化与智能化。同时，随着对农产品质量与安全标准的提升，生物刺激素的生态安全性评估与认证将成为市场准入的重要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c02adb7e241d5" w:history="1">
        <w:r>
          <w:rPr>
            <w:rStyle w:val="Hyperlink"/>
          </w:rPr>
          <w:t>2025-2031年全球与中国生物刺激素行业现状研究及发展前景分析报告</w:t>
        </w:r>
      </w:hyperlink>
      <w:r>
        <w:rPr>
          <w:rFonts w:hint="eastAsia"/>
        </w:rPr>
        <w:t>》系统分析了全球及我国生物刺激素行业的市场规模、市场需求及价格动态，深入探讨了生物刺激素产业链结构与发展特点。报告对生物刺激素细分市场进行了详细剖析，基于科学数据预测了市场前景及未来发展趋势，同时聚焦生物刺激素重点企业，评估了品牌影响力、市场竞争力及行业集中度变化。通过专业分析与客观洞察，报告为投资者、产业链相关企业及政府决策部门提供了重要参考，是把握生物刺激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生物刺激素市场概述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按照不同分类，生物刺激素主要可以分为如下几个类别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不同分类生物刺激素增长趋势2020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从不同应用，生物刺激素主要包括如下几个方面</w:t>
      </w:r>
      <w:r>
        <w:rPr>
          <w:rFonts w:hint="eastAsia"/>
        </w:rPr>
        <w:br/>
      </w:r>
      <w:r>
        <w:rPr>
          <w:rFonts w:hint="eastAsia"/>
        </w:rPr>
        <w:t>　　1.4 生物刺激素行业背景、发展历史、现状及趋势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生物刺激素行业目前现状分析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生物刺激素发展趋势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全球生物刺激素总体规模分析</w:t>
      </w:r>
      <w:r>
        <w:rPr>
          <w:rFonts w:hint="eastAsia"/>
        </w:rPr>
        <w:br/>
      </w:r>
      <w:r>
        <w:rPr>
          <w:rFonts w:hint="eastAsia"/>
        </w:rPr>
        <w:t>　　2.1 全球生物刺激素供需现状及预测（2020-2031）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全球生物刺激素产能、产量、产能利用率及发展趋势（2020-2031）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全球生物刺激素产量、需求量及发展趋势（2020-2031）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全球主要地区生物刺激素产量及发展趋势（2020-2031）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中国生物刺激素供需现状及预测（2020-2031）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中国生物刺激素产能、产量、产能利用率及发展趋势（2020-2031）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中国生物刺激素产量、市场需求量及发展趋势（2020-2031）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全球生物刺激素销量及销售额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全球市场生物刺激素销售额（2020-2031）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全球市场生物刺激素销量（2020-2031）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全球市场生物刺激素价格趋势（2020-2031）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全球市场主要厂商生物刺激素产能、产量及市场份额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全球市场主要厂商生物刺激素销量（2020-2025）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全球市场主要厂商生物刺激素销售收入（2020-2025）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2025年全球主要生产商生物刺激素收入排名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全球市场主要厂商生物刺激素销售价格（2020-2025）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中国市场主要厂商生物刺激素销量（2020-2025）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中国市场主要厂商生物刺激素销售收入（2020-2025）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2025年中国主要生产商生物刺激素收入排名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中国市场主要厂商生物刺激素销售价格（2020-2025）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全球主要厂商生物刺激素产地分布及商业化日期</w:t>
      </w:r>
      <w:r>
        <w:rPr>
          <w:rFonts w:hint="eastAsia"/>
        </w:rPr>
        <w:br/>
      </w:r>
      <w:r>
        <w:rPr>
          <w:rFonts w:hint="eastAsia"/>
        </w:rPr>
        <w:t>　　3.5 生物刺激素行业集中度、竞争程度分析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生物刺激素行业集中度分析：全球Top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全球生物刺激素第一梯队、第二梯队和第三梯队生产商（品牌）及市场份额（2024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全球生物刺激素主要地区分析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全球主要地区生物刺激素市场规模分析：2020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全球主要地区生物刺激素销售收入及市场份额（2020-2025年）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全球主要地区生物刺激素销售收入预测（2025-2031年）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全球主要地区生物刺激素销量分析：2020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全球主要地区生物刺激素销量及市场份额（2020-2025年）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全球主要地区生物刺激素销量及市场份额预测（2025-2031）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北美市场生物刺激素销量、收入及增长率（2020-2031）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欧洲市场生物刺激素销量、收入及增长率（2020-2031）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中国市场生物刺激素销量、收入及增长率（2020-2031）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日本市场生物刺激素销量、收入及增长率（2020-2031）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东南亚市场生物刺激素销量、收入及增长率（2020-2031）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印度市场生物刺激素销量、收入及增长率（2020-2031）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全球生物刺激素主要生产商分析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不同分类生物刺激素分析</w:t>
      </w:r>
      <w:r>
        <w:rPr>
          <w:rFonts w:hint="eastAsia"/>
        </w:rPr>
        <w:br/>
      </w:r>
      <w:r>
        <w:rPr>
          <w:rFonts w:hint="eastAsia"/>
        </w:rPr>
        <w:t>　　6.1 全球不同分类生物刺激素销量（2020-2031）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全球不同分类生物刺激素销量及市场份额（2020-2025）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全球不同分类生物刺激素销量预测（2025-2031）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全球不同分类生物刺激素收入（2020-2031）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全球不同分类生物刺激素收入及市场份额（2020-2025）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全球不同分类生物刺激素收入预测（2025-2031）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全球不同分类生物刺激素价格走势（2020-2031）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中国不同分类生物刺激素销量（2020-2031）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中国不同分类生物刺激素销量及市场份额（2020-2025）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中国不同分类生物刺激素销量预测（2025-2031）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中国不同分类生物刺激素收入（2020-2031）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中国不同分类生物刺激素收入及市场份额（2020-2025）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中国不同分类生物刺激素收入预测（2025-2031）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不同应用生物刺激素分析</w:t>
      </w:r>
      <w:r>
        <w:rPr>
          <w:rFonts w:hint="eastAsia"/>
        </w:rPr>
        <w:br/>
      </w:r>
      <w:r>
        <w:rPr>
          <w:rFonts w:hint="eastAsia"/>
        </w:rPr>
        <w:t>　　7.1 全球不同应用生物刺激素销量（2020-2031）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全球不同应用生物刺激素销量及市场份额（2020-2025）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全球不同应用生物刺激素销量预测（2025-2031）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全球不同应用生物刺激素收入（2020-2031）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全球不同应用生物刺激素收入及市场份额（2020-2025）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全球不同应用生物刺激素收入预测（2025-2031）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全球不同应用生物刺激素价格走势（2020-2031）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中国不同应用生物刺激素销量（2020-2031）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中国不同应用生物刺激素销量及市场份额（2020-2025）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中国不同应用生物刺激素销量预测（2025-2031）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中国不同应用生物刺激素收入（2020-2031）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中国不同应用生物刺激素收入及市场份额（2020-2025）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中国不同应用生物刺激素收入预测（2025-2031）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生物刺激素产业链分析</w:t>
      </w:r>
      <w:r>
        <w:rPr>
          <w:rFonts w:hint="eastAsia"/>
        </w:rPr>
        <w:br/>
      </w:r>
      <w:r>
        <w:rPr>
          <w:rFonts w:hint="eastAsia"/>
        </w:rPr>
        <w:t>　　8.2 生物刺激素产业上游供应分析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生物刺激素下游典型客户</w:t>
      </w:r>
      <w:r>
        <w:rPr>
          <w:rFonts w:hint="eastAsia"/>
        </w:rPr>
        <w:br/>
      </w:r>
      <w:r>
        <w:rPr>
          <w:rFonts w:hint="eastAsia"/>
        </w:rPr>
        <w:t>　　8.4 生物刺激素销售渠道分析及建议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中国市场生物刺激素产量、销量、进出口分析及未来趋势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中国市场生物刺激素产量、销量、进出口分析及未来趋势（2020-2031）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中国市场生物刺激素进出口贸易趋势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中国市场生物刺激素主要进口来源</w:t>
      </w:r>
      <w:r>
        <w:rPr>
          <w:rFonts w:hint="eastAsia"/>
        </w:rPr>
        <w:br/>
      </w:r>
      <w:r>
        <w:rPr>
          <w:rFonts w:hint="eastAsia"/>
        </w:rPr>
        <w:t>　　9.4 中国市场生物刺激素主要出口目的地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中国市场生物刺激素主要地区分布</w:t>
      </w:r>
      <w:r>
        <w:rPr>
          <w:rFonts w:hint="eastAsia"/>
        </w:rPr>
        <w:br/>
      </w:r>
      <w:r>
        <w:rPr>
          <w:rFonts w:hint="eastAsia"/>
        </w:rPr>
        <w:t>　　10.1 中国生物刺激素生产地区分布</w:t>
      </w:r>
      <w:r>
        <w:rPr>
          <w:rFonts w:hint="eastAsia"/>
        </w:rPr>
        <w:br/>
      </w:r>
      <w:r>
        <w:rPr>
          <w:rFonts w:hint="eastAsia"/>
        </w:rPr>
        <w:t>　　10.2 中国生物刺激素消费地区分布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生物刺激素行业主要的增长驱动因素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生物刺激素行业发展的有利因素及发展机遇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生物刺激素行业发展面临的阻碍因素及挑战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生物刺激素行业政策分析</w:t>
      </w:r>
      <w:r>
        <w:rPr>
          <w:rFonts w:hint="eastAsia"/>
        </w:rPr>
        <w:br/>
      </w:r>
      <w:r>
        <w:rPr>
          <w:rFonts w:hint="eastAsia"/>
        </w:rPr>
        <w:t>　　11.5 生物刺激素中国企业SWOT分析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不同分类生物刺激素增长趋势2020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生物刺激素行业目前发展现状</w:t>
      </w:r>
      <w:r>
        <w:rPr>
          <w:rFonts w:hint="eastAsia"/>
        </w:rPr>
        <w:br/>
      </w:r>
      <w:r>
        <w:rPr>
          <w:rFonts w:hint="eastAsia"/>
        </w:rPr>
        <w:t>　　表： 生物刺激素发展趋势</w:t>
      </w:r>
      <w:r>
        <w:rPr>
          <w:rFonts w:hint="eastAsia"/>
        </w:rPr>
        <w:br/>
      </w:r>
      <w:r>
        <w:rPr>
          <w:rFonts w:hint="eastAsia"/>
        </w:rPr>
        <w:t>　　表： 全球主要地区生物刺激素产量：2020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全球主要地区生物刺激素产量（2020-2025）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2025年全球主要生产商生物刺激素收入排名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全球市场主要厂商生物刺激素销售价格（2020-2025）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中国市场主要厂商生物刺激素销量（2020-2025）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中国市场主要厂商生物刺激素产量市场份额（2020-2025）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中国市场主要厂商生物刺激素销售收入（2020-2025）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中国市场主要厂商生物刺激素销售收入市场份额（2020-2025）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2025年中国主要生产商生物刺激素收入排名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中国市场主要厂商生物刺激素销售价格（2020-2025）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全球主要厂商生物刺激素产地分布及商业化日期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全球主要地区生物刺激素销量份额（2025-2031）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生物刺激素生产基地、销售区域、竞争对手及市场地位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重点企业（10）生物刺激素产品规格、参数及市场应用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重点企业（10）生物刺激素销量、收入、价格及毛利率（2020-2025）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全球不同分类生物刺激素销量（2020-2025年）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全球市场不同分类生物刺激素销量市场份额预测（2025-2031）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全球不同分类生物刺激素价格走势（2020-2031）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全球市场不同应用生物刺激素销量市场份额预测（2025-2031）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全球不同应用生物刺激素价格走势（2020-2031）</w:t>
      </w:r>
      <w:r>
        <w:rPr>
          <w:rFonts w:hint="eastAsia"/>
        </w:rPr>
        <w:br/>
      </w:r>
      <w:r>
        <w:rPr>
          <w:rFonts w:hint="eastAsia"/>
        </w:rPr>
        <w:t>　　表： 生物刺激素上游原料供应商及联系方式列表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生物刺激素典型客户列表</w:t>
      </w:r>
      <w:r>
        <w:rPr>
          <w:rFonts w:hint="eastAsia"/>
        </w:rPr>
        <w:br/>
      </w:r>
      <w:r>
        <w:rPr>
          <w:rFonts w:hint="eastAsia"/>
        </w:rPr>
        <w:t>　　表： 生物刺激素主要销售模式及销售渠道趋势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中国市场生物刺激素产量、销量、进出口（2020-2025年）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中国市场生物刺激素产量、销量、进出口预测（2025-2031）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中国市场生物刺激素进出口贸易趋势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中国市场生物刺激素主要进口来源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中国市场生物刺激素主要出口目的地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中国生物刺激素生产地区分布</w:t>
      </w:r>
      <w:r>
        <w:rPr>
          <w:rFonts w:hint="eastAsia"/>
        </w:rPr>
        <w:br/>
      </w:r>
      <w:r>
        <w:rPr>
          <w:rFonts w:hint="eastAsia"/>
        </w:rPr>
        <w:t>　　表： 中国生物刺激素消费地区分布</w:t>
      </w:r>
      <w:r>
        <w:rPr>
          <w:rFonts w:hint="eastAsia"/>
        </w:rPr>
        <w:br/>
      </w:r>
      <w:r>
        <w:rPr>
          <w:rFonts w:hint="eastAsia"/>
        </w:rPr>
        <w:t>　　表： 生物刺激素行业主要的增长驱动因素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生物刺激素行业发展的有利因素及发展机遇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生物刺激素行业发展面临的阻碍因素及挑战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生物刺激素行业政策分析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生物刺激素产品图片</w:t>
      </w:r>
      <w:r>
        <w:rPr>
          <w:rFonts w:hint="eastAsia"/>
        </w:rPr>
        <w:br/>
      </w:r>
      <w:r>
        <w:rPr>
          <w:rFonts w:hint="eastAsia"/>
        </w:rPr>
        <w:t>　　图： 全球不同分类生物刺激素市场份额2024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全球不同应用生物刺激素市场份额2024 VS 2025</w:t>
      </w:r>
      <w:r>
        <w:rPr>
          <w:rFonts w:hint="eastAsia"/>
        </w:rPr>
        <w:br/>
      </w:r>
      <w:r>
        <w:rPr>
          <w:rFonts w:hint="eastAsia"/>
        </w:rPr>
        <w:t>　　图： 全球生物刺激素产能、产量、产能利用率及发展趋势（2020-2031）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全球生物刺激素产量、需求量及发展趋势（2020-2031）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全球主要地区生物刺激素产量市场份额（2020-2031）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中国生物刺激素产能、产量、产能利用率及发展趋势（2020-2031）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中国生物刺激素产量、市场需求量及发展趋势（2020-2031）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全球生物刺激素市场销售额及增长率:（2020-2031）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全球市场生物刺激素市场规模：2020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全球市场生物刺激素销量及增长率（2020-2031）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全球市场生物刺激素价格趋势（2020-2031）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2025年全球市场主要厂商生物刺激素销量市场份额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2025年全球市场主要厂商生物刺激素收入市场份额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2025年中国市场主要厂商生物刺激素销量市场份额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2025年中国市场主要厂商生物刺激素收入市场份额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2025年全球前五及前十大生产商生物刺激素市场份额</w:t>
      </w:r>
      <w:r>
        <w:rPr>
          <w:rFonts w:hint="eastAsia"/>
        </w:rPr>
        <w:br/>
      </w:r>
      <w:r>
        <w:rPr>
          <w:rFonts w:hint="eastAsia"/>
        </w:rPr>
        <w:t>　　图： 全球生物刺激素第一梯队、第二梯队和第三梯队生产商（品牌）及市场份额（2024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全球主要地区生物刺激素销售收入市场份额（2020-2025）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全球主要地区生物刺激素销售收入市场份额（2024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全球主要地区生物刺激素收入市场份额（2025-2031）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全球主要地区生物刺激素销量市场份额（2024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北美市场生物刺激素销量及增长率（2020-2031）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北美市场生物刺激素收入及增长率（2020-2031）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欧洲市场生物刺激素销量及增长率（2020-2031）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欧洲市场生物刺激素收入及增长率（2020-2031）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中国市场生物刺激素销量及增长率（2020-2031）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中国市场生物刺激素收入及增长率（2020-2031）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日本市场生物刺激素销量及增长率（2020-2031）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日本市场生物刺激素收入及增长率（2020-2031）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东南亚市场生物刺激素销量及增长率（2020-2031）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东南亚市场生物刺激素收入及增长率（2020-2031）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印度市场生物刺激素销量及增长率（2020-2031）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印度市场生物刺激素收入及增长率（2020-2031）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生物刺激素产业链图</w:t>
      </w:r>
      <w:r>
        <w:rPr>
          <w:rFonts w:hint="eastAsia"/>
        </w:rPr>
        <w:br/>
      </w:r>
      <w:r>
        <w:rPr>
          <w:rFonts w:hint="eastAsia"/>
        </w:rPr>
        <w:t>　　图： 生物刺激素中国企业SWOT分析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c02adb7e241d5" w:history="1">
        <w:r>
          <w:rPr>
            <w:rStyle w:val="Hyperlink"/>
          </w:rPr>
          <w:t>2025-2031年全球与中国生物刺激素行业现状研究及发展前景分析报告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c02adb7e241d5" w:history="1">
        <w:r>
          <w:rPr>
            <w:rStyle w:val="Hyperlink"/>
          </w:rPr>
          <w:t>https://www.20087.com/0/55/ShengWuCiJiSuHangYeFaZhanQianJing.html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刺激素排名前十的公司、生物刺激素排名前十的公司、聚谷氨酸属于哪一类生物刺激素的、生物刺激素和激素的区别、生物刺激素叶面肥不能多用吗、什么是生物刺激素、生物刺激素做的好的公司、花粉多糖生物刺激素、生物刺激素登记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432b8405d47fe" w:history="1">
      <w:r>
        <w:rPr>
          <w:rStyle w:val="Hyperlink"/>
        </w:rPr>
        <w:t>2025-2031年全球与中国生物刺激素行业现状研究及发展前景分析报告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engWuCiJiSuHangYeFaZhanQianJing.html" TargetMode="External" Id="Rb9dc02adb7e2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engWuCiJiSuHangYeFaZhanQianJing.html" TargetMode="External" Id="Rc2d432b8405d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2024-12-11T06:13:00Z</dcterms:created>
  <dcterms:modified xsi:type="dcterms:W3CDTF">2024-12-11T07:13:00Z</dcterms:modified>
  <dc:subject>2025-2031年全球与中国生物刺激素行业现状研究及发展前景分析报告</dc:subject>
  <dc:title>2025-2031年全球与中国生物刺激素行业现状研究及发展前景分析报告</dc:title>
  <cp:keywords>2025-2031年全球与中国生物刺激素行业现状研究及发展前景分析报告</cp:keywords>
  <dc:description>2025-2031年全球与中国生物刺激素行业现状研究及发展前景分析报告</dc:description>
</cp:coreProperties>
</file>